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Look w:val="01E0"/>
      </w:tblPr>
      <w:tblGrid>
        <w:gridCol w:w="5323"/>
      </w:tblGrid>
      <w:tr w:rsidR="0033361E" w:rsidRPr="003F6FC4" w:rsidTr="0033361E">
        <w:trPr>
          <w:jc w:val="right"/>
        </w:trPr>
        <w:tc>
          <w:tcPr>
            <w:tcW w:w="5323" w:type="dxa"/>
            <w:hideMark/>
          </w:tcPr>
          <w:p w:rsidR="0033361E" w:rsidRDefault="0033361E" w:rsidP="0033361E">
            <w:pPr>
              <w:ind w:right="-143" w:firstLine="4"/>
              <w:jc w:val="center"/>
              <w:rPr>
                <w:strike w:val="0"/>
              </w:rPr>
            </w:pPr>
            <w:r>
              <w:rPr>
                <w:strike w:val="0"/>
              </w:rPr>
              <w:t>УТВЕРЖДЕН</w:t>
            </w:r>
          </w:p>
          <w:p w:rsidR="0033361E" w:rsidRPr="0033361E" w:rsidRDefault="0033361E" w:rsidP="0033361E">
            <w:pPr>
              <w:ind w:right="-143" w:firstLine="4"/>
              <w:jc w:val="center"/>
              <w:rPr>
                <w:strike w:val="0"/>
              </w:rPr>
            </w:pPr>
            <w:r w:rsidRPr="0033361E">
              <w:rPr>
                <w:strike w:val="0"/>
                <w:sz w:val="10"/>
              </w:rPr>
              <w:br/>
            </w:r>
            <w:r w:rsidRPr="0033361E">
              <w:rPr>
                <w:strike w:val="0"/>
              </w:rPr>
              <w:t>приказом Министерства здравоохранения</w:t>
            </w:r>
            <w:r w:rsidRPr="0033361E">
              <w:rPr>
                <w:strike w:val="0"/>
              </w:rPr>
              <w:br/>
              <w:t>Российской Федерации</w:t>
            </w:r>
            <w:r w:rsidRPr="0033361E">
              <w:rPr>
                <w:strike w:val="0"/>
              </w:rPr>
              <w:br/>
              <w:t>от «___» _____________ 2019 г. № ____</w:t>
            </w:r>
          </w:p>
        </w:tc>
      </w:tr>
      <w:tr w:rsidR="00AD0B66" w:rsidRPr="00AD0B66" w:rsidTr="00450FC8">
        <w:trPr>
          <w:jc w:val="right"/>
        </w:trPr>
        <w:tc>
          <w:tcPr>
            <w:tcW w:w="5323" w:type="dxa"/>
            <w:hideMark/>
          </w:tcPr>
          <w:p w:rsidR="00AD0B66" w:rsidRPr="00AD0B66" w:rsidRDefault="00AD0B66" w:rsidP="00AF2E55">
            <w:pPr>
              <w:ind w:right="-143" w:firstLine="4"/>
              <w:jc w:val="center"/>
              <w:rPr>
                <w:strike w:val="0"/>
              </w:rPr>
            </w:pPr>
          </w:p>
        </w:tc>
      </w:tr>
    </w:tbl>
    <w:p w:rsidR="00AD0B66" w:rsidRDefault="00AD0B66" w:rsidP="00AD0B66">
      <w:pPr>
        <w:rPr>
          <w:strike w:val="0"/>
        </w:rPr>
      </w:pPr>
    </w:p>
    <w:p w:rsidR="00AC236B" w:rsidRDefault="00AC236B" w:rsidP="00AD0B66">
      <w:pPr>
        <w:rPr>
          <w:strike w:val="0"/>
        </w:rPr>
      </w:pPr>
    </w:p>
    <w:p w:rsidR="00AC236B" w:rsidRDefault="00AC236B" w:rsidP="00AD0B66">
      <w:pPr>
        <w:rPr>
          <w:strike w:val="0"/>
        </w:rPr>
      </w:pPr>
    </w:p>
    <w:p w:rsidR="00620343" w:rsidRDefault="00AD0B66" w:rsidP="008606AA">
      <w:pPr>
        <w:pStyle w:val="ConsPlusTitle"/>
        <w:jc w:val="center"/>
        <w:rPr>
          <w:sz w:val="28"/>
          <w:szCs w:val="28"/>
        </w:rPr>
      </w:pPr>
      <w:bookmarkStart w:id="0" w:name="Par36"/>
      <w:bookmarkEnd w:id="0"/>
      <w:r>
        <w:rPr>
          <w:sz w:val="28"/>
          <w:szCs w:val="28"/>
        </w:rPr>
        <w:t>Порядок</w:t>
      </w:r>
      <w:r>
        <w:rPr>
          <w:sz w:val="28"/>
          <w:szCs w:val="28"/>
        </w:rPr>
        <w:br/>
      </w:r>
      <w:r w:rsidR="00FC5816">
        <w:rPr>
          <w:sz w:val="28"/>
          <w:szCs w:val="28"/>
        </w:rPr>
        <w:t>оказания медицинской помощи</w:t>
      </w:r>
      <w:r w:rsidR="00AC236B">
        <w:rPr>
          <w:sz w:val="28"/>
          <w:szCs w:val="28"/>
        </w:rPr>
        <w:t xml:space="preserve"> </w:t>
      </w:r>
      <w:r w:rsidR="008606AA" w:rsidRPr="008606AA">
        <w:rPr>
          <w:sz w:val="28"/>
          <w:szCs w:val="28"/>
        </w:rPr>
        <w:t xml:space="preserve">взрослому населению </w:t>
      </w:r>
      <w:r w:rsidR="008606AA">
        <w:rPr>
          <w:sz w:val="28"/>
          <w:szCs w:val="28"/>
        </w:rPr>
        <w:br/>
      </w:r>
      <w:r w:rsidR="008606AA" w:rsidRPr="008606AA">
        <w:rPr>
          <w:sz w:val="28"/>
          <w:szCs w:val="28"/>
        </w:rPr>
        <w:t>при стоматологических заболеваниях</w:t>
      </w:r>
    </w:p>
    <w:p w:rsidR="008606AA" w:rsidRPr="005C5B6A" w:rsidRDefault="008606AA" w:rsidP="008606AA">
      <w:pPr>
        <w:pStyle w:val="ConsPlusTitle"/>
        <w:jc w:val="center"/>
        <w:rPr>
          <w:strike/>
        </w:rPr>
      </w:pPr>
    </w:p>
    <w:p w:rsidR="00CC0DCC" w:rsidRDefault="00314840" w:rsidP="003A2406">
      <w:pPr>
        <w:pStyle w:val="af"/>
        <w:tabs>
          <w:tab w:val="left" w:pos="103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142CFC" w:rsidRPr="003A2406">
        <w:rPr>
          <w:sz w:val="28"/>
          <w:szCs w:val="28"/>
        </w:rPr>
        <w:t xml:space="preserve">Настоящий Порядок устанавливает правила организации оказания медицинской помощи взрослому населению </w:t>
      </w:r>
      <w:r w:rsidR="000218B9" w:rsidRPr="000218B9">
        <w:rPr>
          <w:sz w:val="28"/>
          <w:szCs w:val="28"/>
        </w:rPr>
        <w:t>при стоматологических заболеваниях медицинскими организациями</w:t>
      </w:r>
      <w:r w:rsidR="000218B9">
        <w:rPr>
          <w:sz w:val="28"/>
          <w:szCs w:val="28"/>
        </w:rPr>
        <w:t xml:space="preserve"> и иными организациями, осуществляющими</w:t>
      </w:r>
      <w:r w:rsidR="000218B9" w:rsidRPr="000218B9">
        <w:rPr>
          <w:sz w:val="28"/>
          <w:szCs w:val="28"/>
        </w:rPr>
        <w:t xml:space="preserve"> медицинскую деятельность (далее </w:t>
      </w:r>
      <w:r w:rsidR="004A3A34" w:rsidRPr="004A3A34">
        <w:rPr>
          <w:sz w:val="28"/>
          <w:szCs w:val="28"/>
        </w:rPr>
        <w:t>–</w:t>
      </w:r>
      <w:r w:rsidR="000218B9" w:rsidRPr="000218B9">
        <w:rPr>
          <w:sz w:val="28"/>
          <w:szCs w:val="28"/>
        </w:rPr>
        <w:t xml:space="preserve"> медицинские организации)</w:t>
      </w:r>
      <w:r w:rsidR="000218B9">
        <w:rPr>
          <w:sz w:val="28"/>
          <w:szCs w:val="28"/>
        </w:rPr>
        <w:t>.</w:t>
      </w:r>
    </w:p>
    <w:p w:rsidR="00363747" w:rsidRPr="00363747" w:rsidRDefault="00363747" w:rsidP="009B2957">
      <w:pPr>
        <w:autoSpaceDN w:val="0"/>
        <w:adjustRightInd w:val="0"/>
        <w:ind w:firstLine="709"/>
        <w:rPr>
          <w:rFonts w:eastAsia="Calibri"/>
          <w:strike w:val="0"/>
          <w:lang w:eastAsia="en-US"/>
        </w:rPr>
      </w:pPr>
      <w:r w:rsidRPr="00363747">
        <w:rPr>
          <w:strike w:val="0"/>
        </w:rPr>
        <w:t>2. </w:t>
      </w:r>
      <w:r w:rsidRPr="00363747">
        <w:rPr>
          <w:rFonts w:eastAsia="Calibri"/>
          <w:strike w:val="0"/>
          <w:lang w:eastAsia="en-US"/>
        </w:rPr>
        <w:t xml:space="preserve">Оказание медицинской помощи взрослому населению осуществляется </w:t>
      </w:r>
      <w:r>
        <w:rPr>
          <w:rFonts w:eastAsia="Calibri"/>
          <w:strike w:val="0"/>
          <w:lang w:eastAsia="en-US"/>
        </w:rPr>
        <w:br/>
      </w:r>
      <w:r w:rsidRPr="00363747">
        <w:rPr>
          <w:rFonts w:eastAsia="Calibri"/>
          <w:strike w:val="0"/>
          <w:lang w:eastAsia="en-US"/>
        </w:rPr>
        <w:t xml:space="preserve">при стоматологических заболеваниях зубов, пародонта, слизистой оболочки </w:t>
      </w:r>
      <w:r>
        <w:rPr>
          <w:rFonts w:eastAsia="Calibri"/>
          <w:strike w:val="0"/>
          <w:lang w:eastAsia="en-US"/>
        </w:rPr>
        <w:br/>
      </w:r>
      <w:r w:rsidRPr="00363747">
        <w:rPr>
          <w:rFonts w:eastAsia="Calibri"/>
          <w:strike w:val="0"/>
          <w:lang w:eastAsia="en-US"/>
        </w:rPr>
        <w:t>рта, языка, слюнных желез, челюстей, включающих:</w:t>
      </w:r>
    </w:p>
    <w:p w:rsidR="00363747" w:rsidRPr="00363747" w:rsidRDefault="00363747" w:rsidP="00503A76">
      <w:pPr>
        <w:suppressAutoHyphens w:val="0"/>
        <w:autoSpaceDN w:val="0"/>
        <w:adjustRightInd w:val="0"/>
        <w:ind w:firstLine="709"/>
        <w:rPr>
          <w:rFonts w:eastAsia="Calibri"/>
          <w:strike w:val="0"/>
          <w:lang w:eastAsia="en-US"/>
        </w:rPr>
      </w:pPr>
      <w:r w:rsidRPr="00363747">
        <w:rPr>
          <w:rFonts w:eastAsia="Calibri"/>
          <w:strike w:val="0"/>
          <w:lang w:eastAsia="en-US"/>
        </w:rPr>
        <w:t>кариозные, некариозные и другие поражения зубов;</w:t>
      </w:r>
    </w:p>
    <w:p w:rsidR="00363747" w:rsidRPr="00363747" w:rsidRDefault="00363747" w:rsidP="00503A76">
      <w:pPr>
        <w:suppressAutoHyphens w:val="0"/>
        <w:autoSpaceDN w:val="0"/>
        <w:adjustRightInd w:val="0"/>
        <w:ind w:firstLine="709"/>
        <w:rPr>
          <w:rFonts w:eastAsia="Calibri"/>
          <w:strike w:val="0"/>
          <w:lang w:eastAsia="en-US"/>
        </w:rPr>
      </w:pPr>
      <w:r w:rsidRPr="00363747">
        <w:rPr>
          <w:rFonts w:eastAsia="Calibri"/>
          <w:strike w:val="0"/>
          <w:lang w:eastAsia="en-US"/>
        </w:rPr>
        <w:t xml:space="preserve">острые, хронические и специфические воспалительные заболевания, острую </w:t>
      </w:r>
      <w:r>
        <w:rPr>
          <w:rFonts w:eastAsia="Calibri"/>
          <w:strike w:val="0"/>
          <w:lang w:eastAsia="en-US"/>
        </w:rPr>
        <w:br/>
      </w:r>
      <w:r w:rsidRPr="00363747">
        <w:rPr>
          <w:rFonts w:eastAsia="Calibri"/>
          <w:strike w:val="0"/>
          <w:lang w:eastAsia="en-US"/>
        </w:rPr>
        <w:t>и хроническую травму, приобретенные дефекты и деформации, онкологические заболевания пародонта, слизистой оболочки рта, языка, слюнных желез, челюстей;</w:t>
      </w:r>
    </w:p>
    <w:p w:rsidR="00363747" w:rsidRPr="00363747" w:rsidRDefault="00363747" w:rsidP="00503A76">
      <w:pPr>
        <w:suppressAutoHyphens w:val="0"/>
        <w:autoSpaceDN w:val="0"/>
        <w:adjustRightInd w:val="0"/>
        <w:ind w:firstLine="709"/>
        <w:rPr>
          <w:rFonts w:eastAsia="Calibri"/>
          <w:strike w:val="0"/>
          <w:lang w:eastAsia="en-US"/>
        </w:rPr>
      </w:pPr>
      <w:r w:rsidRPr="00363747">
        <w:rPr>
          <w:rFonts w:eastAsia="Calibri"/>
          <w:strike w:val="0"/>
          <w:lang w:eastAsia="en-US"/>
        </w:rPr>
        <w:t xml:space="preserve">аномалии и дефекты развития зубов, </w:t>
      </w:r>
      <w:r w:rsidR="00814E18">
        <w:rPr>
          <w:rFonts w:eastAsia="Calibri"/>
          <w:strike w:val="0"/>
          <w:lang w:eastAsia="en-US"/>
        </w:rPr>
        <w:t xml:space="preserve">зубных рядов, </w:t>
      </w:r>
      <w:r w:rsidRPr="00363747">
        <w:rPr>
          <w:rFonts w:eastAsia="Calibri"/>
          <w:strike w:val="0"/>
          <w:lang w:eastAsia="en-US"/>
        </w:rPr>
        <w:t>челюстей</w:t>
      </w:r>
      <w:r w:rsidRPr="001D3FC0">
        <w:rPr>
          <w:rFonts w:eastAsia="Calibri"/>
          <w:strike w:val="0"/>
          <w:lang w:eastAsia="en-US"/>
        </w:rPr>
        <w:t xml:space="preserve">, </w:t>
      </w:r>
      <w:r w:rsidRPr="00363747">
        <w:rPr>
          <w:rFonts w:eastAsia="Calibri"/>
          <w:strike w:val="0"/>
          <w:lang w:eastAsia="en-US"/>
        </w:rPr>
        <w:t xml:space="preserve">их предпосылки </w:t>
      </w:r>
      <w:r w:rsidR="00503A76">
        <w:rPr>
          <w:rFonts w:eastAsia="Calibri"/>
          <w:strike w:val="0"/>
          <w:lang w:eastAsia="en-US"/>
        </w:rPr>
        <w:br/>
      </w:r>
      <w:r w:rsidRPr="00363747">
        <w:rPr>
          <w:rFonts w:eastAsia="Calibri"/>
          <w:strike w:val="0"/>
          <w:lang w:eastAsia="en-US"/>
        </w:rPr>
        <w:t>и последствия.</w:t>
      </w:r>
    </w:p>
    <w:p w:rsidR="00E931A4" w:rsidRPr="00E931A4" w:rsidRDefault="00E931A4" w:rsidP="00503A76">
      <w:pPr>
        <w:suppressAutoHyphens w:val="0"/>
        <w:autoSpaceDN w:val="0"/>
        <w:adjustRightInd w:val="0"/>
        <w:ind w:firstLine="709"/>
        <w:rPr>
          <w:rFonts w:eastAsia="Calibri"/>
          <w:strike w:val="0"/>
          <w:lang w:eastAsia="en-US"/>
        </w:rPr>
      </w:pPr>
      <w:r>
        <w:rPr>
          <w:rFonts w:eastAsia="Calibri"/>
          <w:strike w:val="0"/>
          <w:lang w:eastAsia="en-US"/>
        </w:rPr>
        <w:t>3. </w:t>
      </w:r>
      <w:r w:rsidRPr="00E931A4">
        <w:rPr>
          <w:rFonts w:eastAsia="Calibri"/>
          <w:strike w:val="0"/>
          <w:lang w:eastAsia="en-US"/>
        </w:rPr>
        <w:t>Медицинская помощь взрослому населению при стоматологических заболеваниях оказывается в виде:</w:t>
      </w:r>
    </w:p>
    <w:p w:rsidR="00E931A4" w:rsidRPr="00E931A4" w:rsidRDefault="00E931A4" w:rsidP="00503A76">
      <w:pPr>
        <w:suppressAutoHyphens w:val="0"/>
        <w:autoSpaceDN w:val="0"/>
        <w:adjustRightInd w:val="0"/>
        <w:ind w:firstLine="709"/>
        <w:rPr>
          <w:rFonts w:eastAsia="Calibri"/>
          <w:strike w:val="0"/>
          <w:color w:val="000000" w:themeColor="text1"/>
          <w:lang w:eastAsia="en-US"/>
        </w:rPr>
      </w:pPr>
      <w:r w:rsidRPr="00E931A4">
        <w:rPr>
          <w:rFonts w:eastAsia="Calibri"/>
          <w:strike w:val="0"/>
          <w:lang w:eastAsia="en-US"/>
        </w:rPr>
        <w:t xml:space="preserve">первичной медико-санитарной </w:t>
      </w:r>
      <w:r w:rsidRPr="00E931A4">
        <w:rPr>
          <w:rFonts w:eastAsia="Calibri"/>
          <w:strike w:val="0"/>
          <w:color w:val="000000" w:themeColor="text1"/>
          <w:lang w:eastAsia="en-US"/>
        </w:rPr>
        <w:t>помощи;</w:t>
      </w:r>
    </w:p>
    <w:p w:rsidR="00E931A4" w:rsidRPr="00E931A4" w:rsidRDefault="00E931A4" w:rsidP="00503A76">
      <w:pPr>
        <w:suppressAutoHyphens w:val="0"/>
        <w:autoSpaceDN w:val="0"/>
        <w:adjustRightInd w:val="0"/>
        <w:ind w:firstLine="709"/>
        <w:rPr>
          <w:rFonts w:eastAsia="Calibri"/>
          <w:b/>
          <w:strike w:val="0"/>
          <w:lang w:eastAsia="en-US"/>
        </w:rPr>
      </w:pPr>
      <w:r w:rsidRPr="00E931A4">
        <w:rPr>
          <w:rFonts w:eastAsia="Calibri"/>
          <w:strike w:val="0"/>
          <w:color w:val="000000" w:themeColor="text1"/>
          <w:lang w:eastAsia="en-US"/>
        </w:rPr>
        <w:t>специализированной, за исключением высокотехнологичной</w:t>
      </w:r>
      <w:r w:rsidR="00FB7FF5">
        <w:rPr>
          <w:rFonts w:eastAsia="Calibri"/>
          <w:strike w:val="0"/>
          <w:color w:val="000000" w:themeColor="text1"/>
          <w:lang w:eastAsia="en-US"/>
        </w:rPr>
        <w:t>, медицинской помощи</w:t>
      </w:r>
      <w:r w:rsidRPr="00E931A4">
        <w:rPr>
          <w:rFonts w:eastAsia="Calibri"/>
          <w:strike w:val="0"/>
          <w:color w:val="000000" w:themeColor="text1"/>
          <w:lang w:eastAsia="en-US"/>
        </w:rPr>
        <w:t>.</w:t>
      </w:r>
    </w:p>
    <w:p w:rsidR="000218B9" w:rsidRDefault="00FD1B3F" w:rsidP="00503A76">
      <w:pPr>
        <w:pStyle w:val="af"/>
        <w:tabs>
          <w:tab w:val="left" w:pos="103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D1B3F">
        <w:rPr>
          <w:sz w:val="28"/>
          <w:szCs w:val="28"/>
        </w:rPr>
        <w:t xml:space="preserve">4. Медицинская помощь взрослому населению при стоматологических заболеваниях предусматривает выполнение необходимых профилактических, </w:t>
      </w:r>
      <w:r w:rsidRPr="00094B6A">
        <w:rPr>
          <w:sz w:val="28"/>
          <w:szCs w:val="28"/>
        </w:rPr>
        <w:t xml:space="preserve">диагностических, лечебных и реабилитационных мероприятий и оказывается </w:t>
      </w:r>
      <w:r w:rsidRPr="00094B6A">
        <w:rPr>
          <w:sz w:val="28"/>
          <w:szCs w:val="28"/>
        </w:rPr>
        <w:br/>
        <w:t>в соответствии с клиническими рекомендациями (протоколами лечения)</w:t>
      </w:r>
      <w:r w:rsidRPr="00094B6A">
        <w:rPr>
          <w:rStyle w:val="ab"/>
          <w:sz w:val="28"/>
          <w:szCs w:val="28"/>
        </w:rPr>
        <w:footnoteReference w:id="1"/>
      </w:r>
      <w:r w:rsidRPr="00094B6A">
        <w:rPr>
          <w:sz w:val="28"/>
          <w:szCs w:val="28"/>
        </w:rPr>
        <w:t>, на основе стандартов медицинской помощи.</w:t>
      </w:r>
    </w:p>
    <w:p w:rsidR="00732274" w:rsidRDefault="008A6E10" w:rsidP="009F1336">
      <w:pPr>
        <w:pStyle w:val="af"/>
        <w:tabs>
          <w:tab w:val="left" w:pos="103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145C6">
        <w:rPr>
          <w:sz w:val="28"/>
          <w:szCs w:val="28"/>
        </w:rPr>
        <w:t>. </w:t>
      </w:r>
      <w:r w:rsidR="00300070" w:rsidRPr="00907B9C">
        <w:rPr>
          <w:sz w:val="28"/>
          <w:szCs w:val="28"/>
        </w:rPr>
        <w:t>Медицинская помощь</w:t>
      </w:r>
      <w:r w:rsidR="00844DFA">
        <w:rPr>
          <w:sz w:val="28"/>
          <w:szCs w:val="28"/>
        </w:rPr>
        <w:t xml:space="preserve"> </w:t>
      </w:r>
      <w:r w:rsidR="00844DFA" w:rsidRPr="00B13AAD">
        <w:rPr>
          <w:sz w:val="28"/>
          <w:szCs w:val="28"/>
        </w:rPr>
        <w:t>взрослому</w:t>
      </w:r>
      <w:r w:rsidR="00F26BA6">
        <w:rPr>
          <w:sz w:val="28"/>
          <w:szCs w:val="28"/>
        </w:rPr>
        <w:t xml:space="preserve"> </w:t>
      </w:r>
      <w:r w:rsidR="007E7A92">
        <w:rPr>
          <w:sz w:val="28"/>
          <w:szCs w:val="28"/>
        </w:rPr>
        <w:t xml:space="preserve">населению </w:t>
      </w:r>
      <w:r w:rsidRPr="008A6E10">
        <w:rPr>
          <w:sz w:val="28"/>
          <w:szCs w:val="28"/>
        </w:rPr>
        <w:t>при стоматологических заболеваниях</w:t>
      </w:r>
      <w:r w:rsidR="00300070" w:rsidRPr="00907B9C">
        <w:rPr>
          <w:sz w:val="28"/>
          <w:szCs w:val="28"/>
        </w:rPr>
        <w:t xml:space="preserve"> </w:t>
      </w:r>
      <w:r w:rsidR="00D271D7">
        <w:rPr>
          <w:sz w:val="28"/>
          <w:szCs w:val="28"/>
        </w:rPr>
        <w:t>оказывает</w:t>
      </w:r>
      <w:r w:rsidR="00300070" w:rsidRPr="00907B9C">
        <w:rPr>
          <w:sz w:val="28"/>
          <w:szCs w:val="28"/>
        </w:rPr>
        <w:t>ся</w:t>
      </w:r>
      <w:r w:rsidR="00732274">
        <w:rPr>
          <w:sz w:val="28"/>
          <w:szCs w:val="28"/>
        </w:rPr>
        <w:t xml:space="preserve"> в следующих условиях:</w:t>
      </w:r>
    </w:p>
    <w:p w:rsidR="00732274" w:rsidRDefault="00732274" w:rsidP="009F1336">
      <w:pPr>
        <w:pStyle w:val="af"/>
        <w:tabs>
          <w:tab w:val="left" w:pos="103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амбулаторно (</w:t>
      </w:r>
      <w:r w:rsidR="00057064" w:rsidRPr="00057064">
        <w:rPr>
          <w:sz w:val="28"/>
          <w:szCs w:val="28"/>
        </w:rPr>
        <w:t>в условиях, не предусматривающих круглосуточного медицинского наблюдения и лечения</w:t>
      </w:r>
      <w:r>
        <w:rPr>
          <w:sz w:val="28"/>
          <w:szCs w:val="28"/>
        </w:rPr>
        <w:t xml:space="preserve">); </w:t>
      </w:r>
    </w:p>
    <w:p w:rsidR="008A6E10" w:rsidRDefault="008A6E10" w:rsidP="009F1336">
      <w:pPr>
        <w:pStyle w:val="af"/>
        <w:tabs>
          <w:tab w:val="left" w:pos="103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дневного стационара (</w:t>
      </w:r>
      <w:r w:rsidRPr="008A6E10">
        <w:rPr>
          <w:sz w:val="28"/>
          <w:szCs w:val="28"/>
        </w:rPr>
        <w:t>в условиях, предусматривающих медицинское наблюдение и лечение в дневное время, но не требующих круглосуточного медицинского наблюдения и лечения</w:t>
      </w:r>
      <w:r>
        <w:rPr>
          <w:sz w:val="28"/>
          <w:szCs w:val="28"/>
        </w:rPr>
        <w:t>);</w:t>
      </w:r>
    </w:p>
    <w:p w:rsidR="00550CAA" w:rsidRDefault="00550CAA" w:rsidP="009F1336">
      <w:pPr>
        <w:pStyle w:val="af"/>
        <w:tabs>
          <w:tab w:val="left" w:pos="103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07B9C">
        <w:rPr>
          <w:sz w:val="28"/>
          <w:szCs w:val="28"/>
        </w:rPr>
        <w:lastRenderedPageBreak/>
        <w:t>стационарно (в условиях, обеспечивающих круглосуточное медицинское наблюден</w:t>
      </w:r>
      <w:r w:rsidR="00134575" w:rsidRPr="00907B9C">
        <w:rPr>
          <w:sz w:val="28"/>
          <w:szCs w:val="28"/>
        </w:rPr>
        <w:t>ие и лечение)</w:t>
      </w:r>
      <w:r w:rsidR="00F26BA6">
        <w:rPr>
          <w:sz w:val="28"/>
          <w:szCs w:val="28"/>
        </w:rPr>
        <w:t>.</w:t>
      </w:r>
      <w:r w:rsidRPr="00907B9C">
        <w:rPr>
          <w:sz w:val="28"/>
          <w:szCs w:val="28"/>
        </w:rPr>
        <w:t xml:space="preserve"> </w:t>
      </w:r>
    </w:p>
    <w:p w:rsidR="00E80BA9" w:rsidRDefault="007B5B2B" w:rsidP="00F26BA6">
      <w:pPr>
        <w:widowControl/>
        <w:tabs>
          <w:tab w:val="left" w:pos="1134"/>
        </w:tabs>
        <w:suppressAutoHyphens w:val="0"/>
        <w:autoSpaceDE/>
        <w:ind w:firstLine="709"/>
        <w:contextualSpacing/>
        <w:rPr>
          <w:strike w:val="0"/>
        </w:rPr>
      </w:pPr>
      <w:r>
        <w:rPr>
          <w:strike w:val="0"/>
        </w:rPr>
        <w:t>6</w:t>
      </w:r>
      <w:r w:rsidR="00D145C6">
        <w:rPr>
          <w:strike w:val="0"/>
        </w:rPr>
        <w:t>. </w:t>
      </w:r>
      <w:r w:rsidR="00E80BA9" w:rsidRPr="00E80BA9">
        <w:rPr>
          <w:strike w:val="0"/>
        </w:rPr>
        <w:t xml:space="preserve">Медицинская помощь </w:t>
      </w:r>
      <w:r w:rsidR="00A938A0">
        <w:rPr>
          <w:strike w:val="0"/>
        </w:rPr>
        <w:t>взрослому</w:t>
      </w:r>
      <w:r w:rsidR="00F26BA6">
        <w:rPr>
          <w:strike w:val="0"/>
        </w:rPr>
        <w:t xml:space="preserve"> </w:t>
      </w:r>
      <w:r w:rsidR="007E7A92" w:rsidRPr="007E7A92">
        <w:rPr>
          <w:strike w:val="0"/>
        </w:rPr>
        <w:t>населению при стоматологических заболеваниях</w:t>
      </w:r>
      <w:r w:rsidR="00E80BA9" w:rsidRPr="00E80BA9">
        <w:rPr>
          <w:strike w:val="0"/>
        </w:rPr>
        <w:t xml:space="preserve"> оказывается в следующих формах:</w:t>
      </w:r>
    </w:p>
    <w:p w:rsidR="00A938A0" w:rsidRDefault="00A938A0" w:rsidP="00A938A0">
      <w:pPr>
        <w:pStyle w:val="af"/>
        <w:tabs>
          <w:tab w:val="left" w:pos="103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938A0">
        <w:rPr>
          <w:sz w:val="28"/>
          <w:szCs w:val="28"/>
        </w:rPr>
        <w:t xml:space="preserve">экстренная </w:t>
      </w:r>
      <w:r>
        <w:rPr>
          <w:sz w:val="28"/>
          <w:szCs w:val="28"/>
        </w:rPr>
        <w:t>(</w:t>
      </w:r>
      <w:r w:rsidRPr="00A938A0">
        <w:rPr>
          <w:sz w:val="28"/>
          <w:szCs w:val="28"/>
        </w:rPr>
        <w:t>оказываемая при внезапных острых заболеваниях, состояниях, обострении хронических заболеваний, представляющих угрозу жизни пациента</w:t>
      </w:r>
      <w:r>
        <w:rPr>
          <w:sz w:val="28"/>
          <w:szCs w:val="28"/>
        </w:rPr>
        <w:t>)</w:t>
      </w:r>
      <w:r w:rsidRPr="00A938A0">
        <w:rPr>
          <w:sz w:val="28"/>
          <w:szCs w:val="28"/>
        </w:rPr>
        <w:t>;</w:t>
      </w:r>
    </w:p>
    <w:p w:rsidR="00A938A0" w:rsidRDefault="00A938A0" w:rsidP="00A938A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DBB">
        <w:rPr>
          <w:rFonts w:ascii="Times New Roman" w:hAnsi="Times New Roman" w:cs="Times New Roman"/>
          <w:sz w:val="28"/>
          <w:szCs w:val="28"/>
        </w:rPr>
        <w:t>неотложная (оказываемая при внезапных острых заболеваниях, состояниях, обострении хронических заболеваний, без явных признаков угрозы жизни пациента, не требующих экстренной медицинской помощи)</w:t>
      </w:r>
      <w:r w:rsidR="00D939E3">
        <w:rPr>
          <w:rFonts w:ascii="Times New Roman" w:hAnsi="Times New Roman" w:cs="Times New Roman"/>
          <w:sz w:val="28"/>
          <w:szCs w:val="28"/>
        </w:rPr>
        <w:t>;</w:t>
      </w:r>
    </w:p>
    <w:p w:rsidR="004452C2" w:rsidRDefault="00E80BA9" w:rsidP="00B353F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DBB">
        <w:rPr>
          <w:rFonts w:ascii="Times New Roman" w:hAnsi="Times New Roman" w:cs="Times New Roman"/>
          <w:sz w:val="28"/>
          <w:szCs w:val="28"/>
        </w:rPr>
        <w:t xml:space="preserve">плановая (оказываемая при проведении профилактических мероприятий, при заболеваниях и состояниях, не сопровождающихся угрозой жизни пациента, </w:t>
      </w:r>
      <w:r w:rsidR="003356B1">
        <w:rPr>
          <w:rFonts w:ascii="Times New Roman" w:hAnsi="Times New Roman" w:cs="Times New Roman"/>
          <w:sz w:val="28"/>
          <w:szCs w:val="28"/>
        </w:rPr>
        <w:br/>
      </w:r>
      <w:r w:rsidRPr="00320DBB">
        <w:rPr>
          <w:rFonts w:ascii="Times New Roman" w:hAnsi="Times New Roman" w:cs="Times New Roman"/>
          <w:sz w:val="28"/>
          <w:szCs w:val="28"/>
        </w:rPr>
        <w:t>не требующих экстренной и неотложной медицинской помощи, и отсрочка оказания которой на определенное время не повлечет за собой ухудшение состояния пациент</w:t>
      </w:r>
      <w:r w:rsidR="006B7172">
        <w:rPr>
          <w:rFonts w:ascii="Times New Roman" w:hAnsi="Times New Roman" w:cs="Times New Roman"/>
          <w:sz w:val="28"/>
          <w:szCs w:val="28"/>
        </w:rPr>
        <w:t>а, угрозу его жизни и здоровью)</w:t>
      </w:r>
      <w:r w:rsidR="006B7172" w:rsidRPr="006B7172">
        <w:rPr>
          <w:rFonts w:ascii="Times New Roman" w:hAnsi="Times New Roman" w:cs="Times New Roman"/>
          <w:sz w:val="28"/>
          <w:szCs w:val="28"/>
        </w:rPr>
        <w:t>.</w:t>
      </w:r>
    </w:p>
    <w:p w:rsidR="005F6777" w:rsidRPr="005F6777" w:rsidRDefault="00DC5751" w:rsidP="005F6777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A544C" w:rsidRPr="008A544C">
        <w:rPr>
          <w:rFonts w:ascii="Times New Roman" w:hAnsi="Times New Roman" w:cs="Times New Roman"/>
          <w:sz w:val="28"/>
          <w:szCs w:val="28"/>
        </w:rPr>
        <w:t>.</w:t>
      </w:r>
      <w:r w:rsidR="005F6777" w:rsidRPr="002F2462">
        <w:rPr>
          <w:rFonts w:ascii="Times New Roman" w:hAnsi="Times New Roman" w:cs="Times New Roman"/>
          <w:sz w:val="28"/>
        </w:rPr>
        <w:t> </w:t>
      </w:r>
      <w:r w:rsidR="005F6777" w:rsidRPr="005F6777">
        <w:rPr>
          <w:rFonts w:ascii="Times New Roman" w:hAnsi="Times New Roman" w:cs="Times New Roman"/>
          <w:iCs/>
          <w:sz w:val="28"/>
          <w:szCs w:val="28"/>
          <w:lang w:eastAsia="zh-CN"/>
        </w:rPr>
        <w:t xml:space="preserve">Первичная медико-санитарная помощь взрослому населению </w:t>
      </w:r>
      <w:r w:rsidR="005F6777">
        <w:rPr>
          <w:rFonts w:ascii="Times New Roman" w:hAnsi="Times New Roman" w:cs="Times New Roman"/>
          <w:iCs/>
          <w:sz w:val="28"/>
          <w:szCs w:val="28"/>
          <w:lang w:eastAsia="zh-CN"/>
        </w:rPr>
        <w:br/>
      </w:r>
      <w:r w:rsidR="005F6777" w:rsidRPr="005F6777">
        <w:rPr>
          <w:rFonts w:ascii="Times New Roman" w:hAnsi="Times New Roman" w:cs="Times New Roman"/>
          <w:iCs/>
          <w:sz w:val="28"/>
          <w:szCs w:val="28"/>
          <w:lang w:eastAsia="zh-CN"/>
        </w:rPr>
        <w:t>при стоматологических заболе</w:t>
      </w:r>
      <w:r w:rsidR="00904066">
        <w:rPr>
          <w:rFonts w:ascii="Times New Roman" w:hAnsi="Times New Roman" w:cs="Times New Roman"/>
          <w:iCs/>
          <w:sz w:val="28"/>
          <w:szCs w:val="28"/>
          <w:lang w:eastAsia="zh-CN"/>
        </w:rPr>
        <w:t xml:space="preserve">ваниях в амбулаторных условиях и </w:t>
      </w:r>
      <w:r w:rsidR="005F6777" w:rsidRPr="005F6777">
        <w:rPr>
          <w:rFonts w:ascii="Times New Roman" w:hAnsi="Times New Roman" w:cs="Times New Roman"/>
          <w:iCs/>
          <w:sz w:val="28"/>
          <w:szCs w:val="28"/>
          <w:lang w:eastAsia="zh-CN"/>
        </w:rPr>
        <w:t>в условиях дневного стационара, оказывается:</w:t>
      </w:r>
    </w:p>
    <w:p w:rsidR="005F6777" w:rsidRPr="005F6777" w:rsidRDefault="005F6777" w:rsidP="005F6777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zh-CN"/>
        </w:rPr>
      </w:pPr>
      <w:r w:rsidRPr="005F6777">
        <w:rPr>
          <w:rFonts w:ascii="Times New Roman" w:hAnsi="Times New Roman" w:cs="Times New Roman"/>
          <w:iCs/>
          <w:sz w:val="28"/>
          <w:szCs w:val="28"/>
          <w:lang w:eastAsia="zh-CN"/>
        </w:rPr>
        <w:t xml:space="preserve">врачами-стоматологами, </w:t>
      </w:r>
      <w:r w:rsidR="00C40DDE" w:rsidRPr="00716EAE">
        <w:rPr>
          <w:rFonts w:ascii="Times New Roman" w:hAnsi="Times New Roman"/>
          <w:sz w:val="28"/>
          <w:szCs w:val="28"/>
        </w:rPr>
        <w:t>врачами-стоматологами общей практики</w:t>
      </w:r>
      <w:r w:rsidR="00C40DDE">
        <w:rPr>
          <w:rFonts w:ascii="Times New Roman" w:hAnsi="Times New Roman" w:cs="Times New Roman"/>
          <w:iCs/>
          <w:sz w:val="28"/>
          <w:szCs w:val="28"/>
          <w:lang w:eastAsia="zh-CN"/>
        </w:rPr>
        <w:t xml:space="preserve">, </w:t>
      </w:r>
      <w:r w:rsidRPr="005F6777">
        <w:rPr>
          <w:rFonts w:ascii="Times New Roman" w:hAnsi="Times New Roman" w:cs="Times New Roman"/>
          <w:iCs/>
          <w:sz w:val="28"/>
          <w:szCs w:val="28"/>
          <w:lang w:eastAsia="zh-CN"/>
        </w:rPr>
        <w:t>врачами-стоматологами-терапевтами, врачами-стоматологами-хирургами, врачами-стоматологами-ортопедами, врачами-ортодонтами, (далее – врачи стоматологического профиля), зубными врачами, гигиенистами стоматологическими, зубными техниками;</w:t>
      </w:r>
    </w:p>
    <w:p w:rsidR="005F6777" w:rsidRPr="005F6777" w:rsidRDefault="005F6777" w:rsidP="005F6777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zh-CN"/>
        </w:rPr>
      </w:pPr>
      <w:r w:rsidRPr="005F6777">
        <w:rPr>
          <w:rFonts w:ascii="Times New Roman" w:hAnsi="Times New Roman" w:cs="Times New Roman"/>
          <w:iCs/>
          <w:sz w:val="28"/>
          <w:szCs w:val="28"/>
          <w:lang w:eastAsia="zh-CN"/>
        </w:rPr>
        <w:t>фельдшерами</w:t>
      </w:r>
      <w:r w:rsidR="00355A05">
        <w:rPr>
          <w:rStyle w:val="ab"/>
          <w:rFonts w:ascii="Times New Roman" w:hAnsi="Times New Roman" w:cs="Times New Roman"/>
          <w:iCs/>
          <w:sz w:val="28"/>
          <w:szCs w:val="28"/>
          <w:lang w:eastAsia="zh-CN"/>
        </w:rPr>
        <w:footnoteReference w:id="2"/>
      </w:r>
      <w:r w:rsidRPr="005F6777">
        <w:rPr>
          <w:rFonts w:ascii="Times New Roman" w:hAnsi="Times New Roman" w:cs="Times New Roman"/>
          <w:iCs/>
          <w:sz w:val="28"/>
          <w:szCs w:val="28"/>
          <w:lang w:eastAsia="zh-CN"/>
        </w:rPr>
        <w:t xml:space="preserve"> и врачами других специальностей.</w:t>
      </w:r>
    </w:p>
    <w:p w:rsidR="005F6777" w:rsidRDefault="005F6777" w:rsidP="005F6777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zh-CN"/>
        </w:rPr>
      </w:pPr>
      <w:r w:rsidRPr="005F6777">
        <w:rPr>
          <w:rFonts w:ascii="Times New Roman" w:hAnsi="Times New Roman" w:cs="Times New Roman"/>
          <w:iCs/>
          <w:sz w:val="28"/>
          <w:szCs w:val="28"/>
          <w:lang w:eastAsia="zh-CN"/>
        </w:rPr>
        <w:t xml:space="preserve">При выявлении признаков стоматологического заболевания медицинскими работниками, указанными в абзаце 3 настоящего пункта, после проведения мероприятий, направленных на устранение боли, пациент направляется </w:t>
      </w:r>
      <w:r w:rsidR="00420378">
        <w:rPr>
          <w:rFonts w:ascii="Times New Roman" w:hAnsi="Times New Roman" w:cs="Times New Roman"/>
          <w:iCs/>
          <w:sz w:val="28"/>
          <w:szCs w:val="28"/>
          <w:lang w:eastAsia="zh-CN"/>
        </w:rPr>
        <w:br/>
      </w:r>
      <w:r w:rsidRPr="005F6777">
        <w:rPr>
          <w:rFonts w:ascii="Times New Roman" w:hAnsi="Times New Roman" w:cs="Times New Roman"/>
          <w:iCs/>
          <w:sz w:val="28"/>
          <w:szCs w:val="28"/>
          <w:lang w:eastAsia="zh-CN"/>
        </w:rPr>
        <w:t>в медицинскую организацию для оказания медицинской помощи врачами стоматологического профиля.</w:t>
      </w:r>
    </w:p>
    <w:p w:rsidR="005F6777" w:rsidRDefault="002F2462" w:rsidP="00B353F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zh-CN"/>
        </w:rPr>
      </w:pPr>
      <w:r>
        <w:rPr>
          <w:rFonts w:ascii="Times New Roman" w:hAnsi="Times New Roman" w:cs="Times New Roman"/>
          <w:iCs/>
          <w:sz w:val="28"/>
          <w:szCs w:val="28"/>
          <w:lang w:eastAsia="zh-CN"/>
        </w:rPr>
        <w:t>8. </w:t>
      </w:r>
      <w:r w:rsidRPr="002F2462">
        <w:rPr>
          <w:rFonts w:ascii="Times New Roman" w:hAnsi="Times New Roman" w:cs="Times New Roman"/>
          <w:iCs/>
          <w:sz w:val="28"/>
          <w:szCs w:val="28"/>
          <w:lang w:eastAsia="zh-CN"/>
        </w:rPr>
        <w:t>Профилактика стоматологических заболеваний осуществляется медицинскими организациями, оказывающими медицинскую помощь взрослому населению при стоматологических заболеваниях, и включает в себя профилактические мероприятия, в том числе профилактические медицинские осмотры, которые рекомендуется проводить 1 раз в год.</w:t>
      </w:r>
    </w:p>
    <w:p w:rsidR="005F6777" w:rsidRDefault="00467E7C" w:rsidP="00B353F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zh-CN"/>
        </w:rPr>
      </w:pPr>
      <w:r w:rsidRPr="008F3ADF">
        <w:rPr>
          <w:rFonts w:ascii="Times New Roman" w:hAnsi="Times New Roman" w:cs="Times New Roman"/>
          <w:iCs/>
          <w:sz w:val="28"/>
          <w:szCs w:val="28"/>
          <w:lang w:eastAsia="zh-CN"/>
        </w:rPr>
        <w:t>9. </w:t>
      </w:r>
      <w:r w:rsidRPr="008F3ADF">
        <w:rPr>
          <w:rFonts w:ascii="Times New Roman" w:hAnsi="Times New Roman"/>
          <w:sz w:val="28"/>
          <w:szCs w:val="28"/>
        </w:rPr>
        <w:t xml:space="preserve">Специализированная, за исключением высокотехнологичной, медицинская помощь взрослому населению при стоматологических заболеваниях оказывается </w:t>
      </w:r>
      <w:r w:rsidRPr="008F3ADF">
        <w:rPr>
          <w:rFonts w:ascii="Times New Roman" w:hAnsi="Times New Roman"/>
          <w:sz w:val="28"/>
          <w:szCs w:val="28"/>
        </w:rPr>
        <w:br/>
      </w:r>
      <w:r w:rsidRPr="00094B6A">
        <w:rPr>
          <w:rFonts w:ascii="Times New Roman" w:hAnsi="Times New Roman"/>
          <w:sz w:val="28"/>
          <w:szCs w:val="28"/>
        </w:rPr>
        <w:t xml:space="preserve">в условиях дневного стационара </w:t>
      </w:r>
      <w:r w:rsidR="008F3ADF" w:rsidRPr="00094B6A">
        <w:rPr>
          <w:rFonts w:ascii="Times New Roman" w:hAnsi="Times New Roman"/>
          <w:sz w:val="28"/>
          <w:szCs w:val="28"/>
        </w:rPr>
        <w:t>и стационарно</w:t>
      </w:r>
      <w:r w:rsidR="008F3ADF">
        <w:rPr>
          <w:rFonts w:ascii="Times New Roman" w:hAnsi="Times New Roman"/>
          <w:sz w:val="28"/>
          <w:szCs w:val="28"/>
        </w:rPr>
        <w:t xml:space="preserve"> </w:t>
      </w:r>
      <w:r w:rsidRPr="008F3ADF">
        <w:rPr>
          <w:rFonts w:ascii="Times New Roman" w:hAnsi="Times New Roman"/>
          <w:sz w:val="28"/>
          <w:szCs w:val="28"/>
        </w:rPr>
        <w:t>врачами стоматологического профиля.</w:t>
      </w:r>
    </w:p>
    <w:p w:rsidR="005F6777" w:rsidRDefault="00D15EF4" w:rsidP="00B353F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zh-CN"/>
        </w:rPr>
      </w:pPr>
      <w:r w:rsidRPr="00D15EF4">
        <w:rPr>
          <w:rFonts w:ascii="Times New Roman" w:hAnsi="Times New Roman" w:cs="Times New Roman"/>
          <w:iCs/>
          <w:sz w:val="28"/>
          <w:szCs w:val="28"/>
          <w:lang w:eastAsia="zh-CN"/>
        </w:rPr>
        <w:t xml:space="preserve">10. В случае выявления в ходе оказания медицинской помощи взрослому </w:t>
      </w:r>
      <w:r w:rsidRPr="00D15EF4">
        <w:rPr>
          <w:rFonts w:ascii="Times New Roman" w:hAnsi="Times New Roman" w:cs="Times New Roman"/>
          <w:iCs/>
          <w:sz w:val="28"/>
          <w:szCs w:val="28"/>
          <w:lang w:eastAsia="zh-CN"/>
        </w:rPr>
        <w:lastRenderedPageBreak/>
        <w:t>населению при стоматологических заболеваниях симптомов онкологического заболевания медицинская помощь пациенту оказывается в соответствии Порядком оказания медицинской</w:t>
      </w:r>
      <w:r>
        <w:rPr>
          <w:rFonts w:ascii="Times New Roman" w:hAnsi="Times New Roman" w:cs="Times New Roman"/>
          <w:iCs/>
          <w:sz w:val="28"/>
          <w:szCs w:val="28"/>
          <w:lang w:eastAsia="zh-CN"/>
        </w:rPr>
        <w:t xml:space="preserve"> помощи населению по профилю «онкология</w:t>
      </w:r>
      <w:r w:rsidR="00025557">
        <w:rPr>
          <w:rFonts w:ascii="Times New Roman" w:hAnsi="Times New Roman" w:cs="Times New Roman"/>
          <w:iCs/>
          <w:sz w:val="28"/>
          <w:szCs w:val="28"/>
          <w:lang w:eastAsia="zh-CN"/>
        </w:rPr>
        <w:t>»</w:t>
      </w:r>
      <w:r>
        <w:rPr>
          <w:rStyle w:val="ab"/>
          <w:rFonts w:ascii="Times New Roman" w:hAnsi="Times New Roman" w:cs="Times New Roman"/>
          <w:iCs/>
          <w:sz w:val="28"/>
          <w:szCs w:val="28"/>
          <w:lang w:eastAsia="zh-CN"/>
        </w:rPr>
        <w:footnoteReference w:id="3"/>
      </w:r>
      <w:r w:rsidRPr="00D15EF4">
        <w:rPr>
          <w:rFonts w:ascii="Times New Roman" w:hAnsi="Times New Roman" w:cs="Times New Roman"/>
          <w:iCs/>
          <w:sz w:val="28"/>
          <w:szCs w:val="28"/>
          <w:lang w:eastAsia="zh-CN"/>
        </w:rPr>
        <w:t>.</w:t>
      </w:r>
    </w:p>
    <w:p w:rsidR="008D377D" w:rsidRDefault="008D377D" w:rsidP="00B353F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zh-CN"/>
        </w:rPr>
      </w:pPr>
      <w:r w:rsidRPr="004F110D">
        <w:rPr>
          <w:rFonts w:ascii="Times New Roman" w:hAnsi="Times New Roman" w:cs="Times New Roman"/>
          <w:iCs/>
          <w:sz w:val="28"/>
          <w:szCs w:val="28"/>
          <w:lang w:eastAsia="zh-CN"/>
        </w:rPr>
        <w:t>11.</w:t>
      </w:r>
      <w:r w:rsidR="007C7FCA">
        <w:rPr>
          <w:rFonts w:ascii="Times New Roman" w:hAnsi="Times New Roman" w:cs="Times New Roman"/>
          <w:iCs/>
          <w:sz w:val="28"/>
          <w:szCs w:val="28"/>
          <w:lang w:eastAsia="zh-CN"/>
        </w:rPr>
        <w:t> </w:t>
      </w:r>
      <w:r w:rsidR="004F110D" w:rsidRPr="004F110D">
        <w:rPr>
          <w:rFonts w:ascii="Times New Roman" w:hAnsi="Times New Roman" w:cs="Times New Roman"/>
          <w:iCs/>
          <w:sz w:val="28"/>
          <w:szCs w:val="28"/>
          <w:lang w:eastAsia="zh-CN"/>
        </w:rPr>
        <w:t xml:space="preserve">Медицинская помощь взрослому населению при стоматологических заболеваниях </w:t>
      </w:r>
      <w:r w:rsidRPr="004F110D">
        <w:rPr>
          <w:rFonts w:ascii="Times New Roman" w:hAnsi="Times New Roman" w:cs="Times New Roman"/>
          <w:iCs/>
          <w:sz w:val="28"/>
          <w:szCs w:val="28"/>
          <w:lang w:eastAsia="zh-CN"/>
        </w:rPr>
        <w:t xml:space="preserve">может проводиться в условиях анестезиологического пособия </w:t>
      </w:r>
      <w:r w:rsidR="004F110D">
        <w:rPr>
          <w:rFonts w:ascii="Times New Roman" w:hAnsi="Times New Roman" w:cs="Times New Roman"/>
          <w:iCs/>
          <w:sz w:val="28"/>
          <w:szCs w:val="28"/>
          <w:lang w:eastAsia="zh-CN"/>
        </w:rPr>
        <w:br/>
      </w:r>
      <w:r w:rsidRPr="004F110D">
        <w:rPr>
          <w:rFonts w:ascii="Times New Roman" w:hAnsi="Times New Roman" w:cs="Times New Roman"/>
          <w:iCs/>
          <w:sz w:val="28"/>
          <w:szCs w:val="28"/>
          <w:lang w:eastAsia="zh-CN"/>
        </w:rPr>
        <w:t>в дневном стационаре в соответствии с Порядком</w:t>
      </w:r>
      <w:r w:rsidR="008725AC" w:rsidRPr="004F110D">
        <w:rPr>
          <w:rFonts w:ascii="Times New Roman" w:hAnsi="Times New Roman" w:cs="Times New Roman"/>
          <w:iCs/>
          <w:sz w:val="28"/>
          <w:szCs w:val="28"/>
          <w:lang w:eastAsia="zh-CN"/>
        </w:rPr>
        <w:t xml:space="preserve"> </w:t>
      </w:r>
      <w:r w:rsidRPr="004F110D">
        <w:rPr>
          <w:rFonts w:ascii="Times New Roman" w:hAnsi="Times New Roman" w:cs="Times New Roman"/>
          <w:iCs/>
          <w:sz w:val="28"/>
          <w:szCs w:val="28"/>
          <w:lang w:eastAsia="zh-CN"/>
        </w:rPr>
        <w:t xml:space="preserve">оказания медицинской помощи взрослому населению </w:t>
      </w:r>
      <w:r w:rsidR="002C5A23" w:rsidRPr="004F110D">
        <w:rPr>
          <w:rFonts w:ascii="Times New Roman" w:hAnsi="Times New Roman" w:cs="Times New Roman"/>
          <w:iCs/>
          <w:sz w:val="28"/>
          <w:szCs w:val="28"/>
          <w:lang w:eastAsia="zh-CN"/>
        </w:rPr>
        <w:t>по профилю «</w:t>
      </w:r>
      <w:r w:rsidRPr="004F110D">
        <w:rPr>
          <w:rFonts w:ascii="Times New Roman" w:hAnsi="Times New Roman" w:cs="Times New Roman"/>
          <w:iCs/>
          <w:sz w:val="28"/>
          <w:szCs w:val="28"/>
          <w:lang w:eastAsia="zh-CN"/>
        </w:rPr>
        <w:t>анестезиология и реаниматология</w:t>
      </w:r>
      <w:r w:rsidR="002C5A23" w:rsidRPr="004F110D">
        <w:rPr>
          <w:rFonts w:ascii="Times New Roman" w:hAnsi="Times New Roman" w:cs="Times New Roman"/>
          <w:iCs/>
          <w:sz w:val="28"/>
          <w:szCs w:val="28"/>
          <w:lang w:eastAsia="zh-CN"/>
        </w:rPr>
        <w:t>»</w:t>
      </w:r>
      <w:r w:rsidR="002C5A23" w:rsidRPr="004F110D">
        <w:rPr>
          <w:rStyle w:val="ab"/>
          <w:rFonts w:ascii="Times New Roman" w:hAnsi="Times New Roman" w:cs="Times New Roman"/>
          <w:iCs/>
          <w:sz w:val="28"/>
          <w:szCs w:val="28"/>
          <w:lang w:eastAsia="zh-CN"/>
        </w:rPr>
        <w:footnoteReference w:id="4"/>
      </w:r>
      <w:r w:rsidRPr="004F110D">
        <w:rPr>
          <w:rFonts w:ascii="Times New Roman" w:hAnsi="Times New Roman" w:cs="Times New Roman"/>
          <w:iCs/>
          <w:sz w:val="28"/>
          <w:szCs w:val="28"/>
          <w:lang w:eastAsia="zh-CN"/>
        </w:rPr>
        <w:t>.</w:t>
      </w:r>
    </w:p>
    <w:p w:rsidR="00467E7C" w:rsidRDefault="007C7FCA" w:rsidP="00B353F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zh-CN"/>
        </w:rPr>
      </w:pPr>
      <w:r>
        <w:rPr>
          <w:rFonts w:ascii="Times New Roman" w:hAnsi="Times New Roman" w:cs="Times New Roman"/>
          <w:iCs/>
          <w:sz w:val="28"/>
          <w:szCs w:val="28"/>
          <w:lang w:eastAsia="zh-CN"/>
        </w:rPr>
        <w:t>12. </w:t>
      </w:r>
      <w:r w:rsidR="008A6F7D" w:rsidRPr="008A6F7D">
        <w:rPr>
          <w:rFonts w:ascii="Times New Roman" w:hAnsi="Times New Roman" w:cs="Times New Roman"/>
          <w:iCs/>
          <w:sz w:val="28"/>
          <w:szCs w:val="28"/>
          <w:lang w:eastAsia="zh-CN"/>
        </w:rPr>
        <w:t xml:space="preserve">Медицинская помощь взрослому населению при стоматологических заболеваниях может быть оказана с применением телемедицинских технологий путем организации и проведения консультаций и (или) участия в консилиуме врачей в соответствии с Порядком организации и оказания медицинской помощи </w:t>
      </w:r>
      <w:r w:rsidR="008A6F7D">
        <w:rPr>
          <w:rFonts w:ascii="Times New Roman" w:hAnsi="Times New Roman" w:cs="Times New Roman"/>
          <w:iCs/>
          <w:sz w:val="28"/>
          <w:szCs w:val="28"/>
          <w:lang w:eastAsia="zh-CN"/>
        </w:rPr>
        <w:br/>
      </w:r>
      <w:r w:rsidR="008A6F7D" w:rsidRPr="008A6F7D">
        <w:rPr>
          <w:rFonts w:ascii="Times New Roman" w:hAnsi="Times New Roman" w:cs="Times New Roman"/>
          <w:iCs/>
          <w:sz w:val="28"/>
          <w:szCs w:val="28"/>
          <w:lang w:eastAsia="zh-CN"/>
        </w:rPr>
        <w:t>с применением телемедицинских технологий</w:t>
      </w:r>
      <w:r w:rsidR="008A6F7D" w:rsidRPr="008A6F7D">
        <w:rPr>
          <w:rFonts w:ascii="Times New Roman" w:hAnsi="Times New Roman" w:cs="Times New Roman"/>
          <w:iCs/>
          <w:sz w:val="28"/>
          <w:szCs w:val="28"/>
          <w:vertAlign w:val="superscript"/>
          <w:lang w:eastAsia="zh-CN"/>
        </w:rPr>
        <w:footnoteReference w:id="5"/>
      </w:r>
      <w:r w:rsidR="008A6F7D" w:rsidRPr="008A6F7D">
        <w:rPr>
          <w:rFonts w:ascii="Times New Roman" w:hAnsi="Times New Roman" w:cs="Times New Roman"/>
          <w:iCs/>
          <w:sz w:val="28"/>
          <w:szCs w:val="28"/>
          <w:lang w:eastAsia="zh-CN"/>
        </w:rPr>
        <w:t>.</w:t>
      </w:r>
    </w:p>
    <w:p w:rsidR="00467E7C" w:rsidRDefault="007C7FCA" w:rsidP="00B353F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zh-CN"/>
        </w:rPr>
      </w:pPr>
      <w:r>
        <w:rPr>
          <w:rFonts w:ascii="Times New Roman" w:hAnsi="Times New Roman" w:cs="Times New Roman"/>
          <w:iCs/>
          <w:sz w:val="28"/>
          <w:szCs w:val="28"/>
          <w:lang w:eastAsia="zh-CN"/>
        </w:rPr>
        <w:t>13. </w:t>
      </w:r>
      <w:r w:rsidR="008111EC" w:rsidRPr="008111EC">
        <w:rPr>
          <w:rFonts w:ascii="Times New Roman" w:hAnsi="Times New Roman" w:cs="Times New Roman"/>
          <w:iCs/>
          <w:sz w:val="28"/>
          <w:szCs w:val="28"/>
          <w:lang w:eastAsia="zh-CN"/>
        </w:rPr>
        <w:t xml:space="preserve">Медицинские организации, оказывающие медицинскую помощь взрослому населению при стоматологических заболеваниях, осуществляют свою деятельность в соответствии с приложениями </w:t>
      </w:r>
      <w:r w:rsidR="008111EC" w:rsidRPr="00E02481">
        <w:rPr>
          <w:rFonts w:ascii="Times New Roman" w:hAnsi="Times New Roman" w:cs="Times New Roman"/>
          <w:iCs/>
          <w:sz w:val="28"/>
          <w:szCs w:val="28"/>
          <w:lang w:eastAsia="zh-CN"/>
        </w:rPr>
        <w:t>№ 1–1</w:t>
      </w:r>
      <w:r w:rsidR="00E02481" w:rsidRPr="00E02481">
        <w:rPr>
          <w:rFonts w:ascii="Times New Roman" w:hAnsi="Times New Roman" w:cs="Times New Roman"/>
          <w:iCs/>
          <w:sz w:val="28"/>
          <w:szCs w:val="28"/>
          <w:lang w:eastAsia="zh-CN"/>
        </w:rPr>
        <w:t>5</w:t>
      </w:r>
      <w:r w:rsidR="008111EC" w:rsidRPr="008111EC">
        <w:rPr>
          <w:rFonts w:ascii="Times New Roman" w:hAnsi="Times New Roman" w:cs="Times New Roman"/>
          <w:iCs/>
          <w:sz w:val="28"/>
          <w:szCs w:val="28"/>
          <w:lang w:eastAsia="zh-CN"/>
        </w:rPr>
        <w:t xml:space="preserve"> к </w:t>
      </w:r>
      <w:r w:rsidR="00094B6A">
        <w:rPr>
          <w:rFonts w:ascii="Times New Roman" w:hAnsi="Times New Roman" w:cs="Times New Roman"/>
          <w:iCs/>
          <w:sz w:val="28"/>
          <w:szCs w:val="28"/>
          <w:lang w:eastAsia="zh-CN"/>
        </w:rPr>
        <w:t xml:space="preserve">настоящему </w:t>
      </w:r>
      <w:r w:rsidR="008111EC" w:rsidRPr="008111EC">
        <w:rPr>
          <w:rFonts w:ascii="Times New Roman" w:hAnsi="Times New Roman" w:cs="Times New Roman"/>
          <w:iCs/>
          <w:sz w:val="28"/>
          <w:szCs w:val="28"/>
          <w:lang w:eastAsia="zh-CN"/>
        </w:rPr>
        <w:t>Порядку.</w:t>
      </w:r>
    </w:p>
    <w:p w:rsidR="00467E7C" w:rsidRDefault="00467E7C" w:rsidP="00B353F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zh-CN"/>
        </w:rPr>
      </w:pPr>
    </w:p>
    <w:sectPr w:rsidR="00467E7C" w:rsidSect="008725AC">
      <w:headerReference w:type="even" r:id="rId8"/>
      <w:headerReference w:type="default" r:id="rId9"/>
      <w:pgSz w:w="11906" w:h="16838"/>
      <w:pgMar w:top="1134" w:right="566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36CF" w:rsidRDefault="007936CF" w:rsidP="00C4426F">
      <w:r>
        <w:separator/>
      </w:r>
    </w:p>
  </w:endnote>
  <w:endnote w:type="continuationSeparator" w:id="0">
    <w:p w:rsidR="007936CF" w:rsidRDefault="007936CF" w:rsidP="00C442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36CF" w:rsidRDefault="007936CF" w:rsidP="008033FE">
      <w:pPr>
        <w:ind w:firstLine="0"/>
      </w:pPr>
      <w:r>
        <w:separator/>
      </w:r>
    </w:p>
  </w:footnote>
  <w:footnote w:type="continuationSeparator" w:id="0">
    <w:p w:rsidR="007936CF" w:rsidRDefault="007936CF" w:rsidP="00C4426F">
      <w:r>
        <w:continuationSeparator/>
      </w:r>
    </w:p>
  </w:footnote>
  <w:footnote w:id="1">
    <w:p w:rsidR="00FD1B3F" w:rsidRPr="00FD1B3F" w:rsidRDefault="00FD1B3F" w:rsidP="00FD1B3F">
      <w:pPr>
        <w:pStyle w:val="a9"/>
        <w:ind w:firstLine="0"/>
      </w:pPr>
      <w:r>
        <w:rPr>
          <w:rStyle w:val="ab"/>
        </w:rPr>
        <w:footnoteRef/>
      </w:r>
      <w:r>
        <w:t xml:space="preserve"> Часть 4 статьи 3 Федерального закона от 25.12.2018 №</w:t>
      </w:r>
      <w:r w:rsidR="004E0346">
        <w:rPr>
          <w:lang w:val="ru-RU"/>
        </w:rPr>
        <w:t> </w:t>
      </w:r>
      <w:r>
        <w:t>489-ФЗ «О внесении изменений в статью 40 Федерального закона «Об обязательном медицинском страховании в Российской Федерации» и Федеральный закон «Об основах охраны здоровья граждан в Российской Федерации» по вопросам клинических рекомендаций» (Собрание законодательства Российской Федерации, 2018, № 53, ст. 8415).</w:t>
      </w:r>
    </w:p>
  </w:footnote>
  <w:footnote w:id="2">
    <w:p w:rsidR="00355A05" w:rsidRPr="00355A05" w:rsidRDefault="00355A05" w:rsidP="00355A05">
      <w:pPr>
        <w:pStyle w:val="a9"/>
        <w:ind w:firstLine="0"/>
      </w:pPr>
      <w:r>
        <w:rPr>
          <w:rStyle w:val="ab"/>
        </w:rPr>
        <w:footnoteRef/>
      </w:r>
      <w:r>
        <w:t xml:space="preserve"> В случае возложения на фельдшера функций лечащего врача в соответствии с приказом Министерства здравоохранения и социального развития Российской Федерации от 23 марта 2012 г. № 252н «Об утверждении Порядка возложения на фельдшера, акушерку руководителем медицинской организации при организации оказания первичной медико-санитарной помощи и скорой медицинской помощи отдельных функций лечащего врача </w:t>
      </w:r>
      <w:r>
        <w:br/>
        <w:t xml:space="preserve">по непосредственному оказанию медицинской помощи пациенту в период наблюдения за ним и его лечения, </w:t>
      </w:r>
      <w:r>
        <w:br/>
        <w:t>в том числе по назначению и применению лекарственных препаратов, включая наркотические лекарственные препараты и психотропные лекарственные препараты» (зарегистрирован Министерством юстиции Российской Федерации 28 апреля 2012 г., регистрационный № 23971), с изменениями, внесенными приказом Министерства здравоохранения Российской Федерации от 31 октября 2017 г. № 882н (зарегистрирован Министерством юстиции Российской Федерации 9 января 2018 г., регистрационный № 49561).</w:t>
      </w:r>
    </w:p>
  </w:footnote>
  <w:footnote w:id="3">
    <w:p w:rsidR="00D15EF4" w:rsidRPr="00D15EF4" w:rsidRDefault="00D15EF4" w:rsidP="00D15EF4">
      <w:pPr>
        <w:pStyle w:val="a9"/>
        <w:ind w:firstLine="0"/>
      </w:pPr>
      <w:r>
        <w:rPr>
          <w:rStyle w:val="ab"/>
        </w:rPr>
        <w:footnoteRef/>
      </w:r>
      <w:r>
        <w:t xml:space="preserve"> </w:t>
      </w:r>
      <w:r w:rsidR="00CD2400" w:rsidRPr="00CD2400">
        <w:t xml:space="preserve">Приказ Министерства здравоохранения Российской Федерации от 15 ноября 2012 г. № 915н «Об утверждении Порядка оказания медицинской помощи населению по профилю «онкология» (зарегистрирован Министерством юстиции Российской Федерации 17 апреля 2013 г., регистрационный № 28163), с изменениями, внесенными приказами Министерства здравоохранения Российской Федерации от 23 августа 2016 г. № 624н (зарегистрирован Министерством юстиции Российской Федерации 7 сентября 2016 г., регистрационный № 43597), от 4 июля 2017 г. </w:t>
      </w:r>
      <w:r w:rsidR="006A0DDC">
        <w:t>№ </w:t>
      </w:r>
      <w:r w:rsidR="00CD2400" w:rsidRPr="00CD2400">
        <w:t xml:space="preserve">379н (зарегистрирован Министерством юстиции Российской Федерации 24 июля 2017 г., регистрационный </w:t>
      </w:r>
      <w:r w:rsidR="00774522">
        <w:br/>
      </w:r>
      <w:r w:rsidR="00CD2400" w:rsidRPr="00CD2400">
        <w:t>№ 47503) и от 5 февраля 2019 г. № 48н (зарегистрирован Министерством юстиции Российской Федерации 27 февраля 2019 г., регистрационный № 53908).</w:t>
      </w:r>
    </w:p>
  </w:footnote>
  <w:footnote w:id="4">
    <w:p w:rsidR="002C5A23" w:rsidRPr="002C5A23" w:rsidRDefault="002C5A23" w:rsidP="003956CC">
      <w:pPr>
        <w:pStyle w:val="a9"/>
        <w:ind w:firstLine="0"/>
      </w:pPr>
      <w:r w:rsidRPr="00342E2A">
        <w:rPr>
          <w:rStyle w:val="ab"/>
        </w:rPr>
        <w:footnoteRef/>
      </w:r>
      <w:r w:rsidRPr="00342E2A">
        <w:t xml:space="preserve"> </w:t>
      </w:r>
      <w:r w:rsidR="003956CC" w:rsidRPr="00342E2A">
        <w:t>Приказ Министерства здравоохранения Российской Федерации от 15 ноября 2012 г. № 91</w:t>
      </w:r>
      <w:r w:rsidR="003956CC" w:rsidRPr="00342E2A">
        <w:rPr>
          <w:lang w:val="ru-RU"/>
        </w:rPr>
        <w:t>9</w:t>
      </w:r>
      <w:r w:rsidR="003956CC" w:rsidRPr="00342E2A">
        <w:t xml:space="preserve">н «Об утверждении Порядка оказания медицинской помощи взрослому населению по профилю </w:t>
      </w:r>
      <w:r w:rsidR="003956CC" w:rsidRPr="00342E2A">
        <w:rPr>
          <w:lang w:val="ru-RU"/>
        </w:rPr>
        <w:t>«</w:t>
      </w:r>
      <w:r w:rsidR="003956CC" w:rsidRPr="00342E2A">
        <w:t xml:space="preserve">анестезиология и реаниматология» (зарегистрирован Министерством юстиции Российской Федерации </w:t>
      </w:r>
      <w:r w:rsidR="003956CC" w:rsidRPr="00342E2A">
        <w:rPr>
          <w:lang w:val="ru-RU"/>
        </w:rPr>
        <w:t>29 декабря</w:t>
      </w:r>
      <w:r w:rsidR="003956CC" w:rsidRPr="00342E2A">
        <w:t xml:space="preserve"> 2012 г., регистрационный № 26512), </w:t>
      </w:r>
      <w:r w:rsidR="003956CC" w:rsidRPr="00342E2A">
        <w:br/>
        <w:t>с и</w:t>
      </w:r>
      <w:r w:rsidR="008D50CE" w:rsidRPr="00342E2A">
        <w:t>зменениями, внесенными приказом</w:t>
      </w:r>
      <w:r w:rsidR="003956CC" w:rsidRPr="00342E2A">
        <w:t xml:space="preserve"> Министерства здравоохранения Ро</w:t>
      </w:r>
      <w:r w:rsidR="008D50CE" w:rsidRPr="00342E2A">
        <w:t>ссийской Федерации от 14 сентября 2018 г. № 625</w:t>
      </w:r>
      <w:r w:rsidR="003956CC" w:rsidRPr="00342E2A">
        <w:t>н (зарегистрирован Министерством юстиции</w:t>
      </w:r>
      <w:r w:rsidR="00342E2A" w:rsidRPr="00342E2A">
        <w:t xml:space="preserve"> Российской Федерации </w:t>
      </w:r>
      <w:r w:rsidR="00342E2A" w:rsidRPr="00342E2A">
        <w:rPr>
          <w:lang w:val="ru-RU"/>
        </w:rPr>
        <w:t>31 октября</w:t>
      </w:r>
      <w:r w:rsidR="00342E2A" w:rsidRPr="00342E2A">
        <w:t xml:space="preserve"> 2018</w:t>
      </w:r>
      <w:r w:rsidR="003956CC" w:rsidRPr="00342E2A">
        <w:t xml:space="preserve"> г., </w:t>
      </w:r>
      <w:r w:rsidR="00342E2A" w:rsidRPr="00342E2A">
        <w:t xml:space="preserve">регистрационный </w:t>
      </w:r>
      <w:r w:rsidR="00774522">
        <w:br/>
      </w:r>
      <w:bookmarkStart w:id="1" w:name="_GoBack"/>
      <w:bookmarkEnd w:id="1"/>
      <w:r w:rsidR="00342E2A" w:rsidRPr="00342E2A">
        <w:t>№ 52591</w:t>
      </w:r>
      <w:r w:rsidR="00F01ECA" w:rsidRPr="00342E2A">
        <w:rPr>
          <w:lang w:val="ru-RU"/>
        </w:rPr>
        <w:t>)</w:t>
      </w:r>
      <w:r w:rsidR="003956CC" w:rsidRPr="00342E2A">
        <w:t>.</w:t>
      </w:r>
    </w:p>
  </w:footnote>
  <w:footnote w:id="5">
    <w:p w:rsidR="008A6F7D" w:rsidRDefault="008A6F7D" w:rsidP="002C27B6">
      <w:pPr>
        <w:pStyle w:val="a9"/>
        <w:ind w:firstLine="0"/>
      </w:pPr>
      <w:r>
        <w:rPr>
          <w:rStyle w:val="ab"/>
        </w:rPr>
        <w:footnoteRef/>
      </w:r>
      <w:r w:rsidR="0067157F">
        <w:rPr>
          <w:lang w:val="ru-RU"/>
        </w:rPr>
        <w:t> </w:t>
      </w:r>
      <w:r w:rsidR="0067157F" w:rsidRPr="0067157F">
        <w:t>Приказ Министерства здравоохранения Российской Федерации от 30 ноября 2017 г. № 965н «Об утверждении порядка организации и оказания медицинской помощи с применением телемедицинских технологий» (зарегистрирован Министерством юстиции Российской Федерации 9 января 2018 г., регистрационный № 49577).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C23" w:rsidRDefault="00C86D80" w:rsidP="00C4426F">
    <w:pPr>
      <w:pStyle w:val="a3"/>
      <w:rPr>
        <w:rStyle w:val="a5"/>
      </w:rPr>
    </w:pPr>
    <w:r>
      <w:rPr>
        <w:rStyle w:val="a5"/>
      </w:rPr>
      <w:fldChar w:fldCharType="begin"/>
    </w:r>
    <w:r w:rsidR="00183C2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83C23" w:rsidRDefault="00183C23" w:rsidP="00C4426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C23" w:rsidRPr="0099393A" w:rsidRDefault="00C86D80" w:rsidP="00C3639E">
    <w:pPr>
      <w:pStyle w:val="a3"/>
      <w:jc w:val="center"/>
      <w:rPr>
        <w:rStyle w:val="a5"/>
        <w:strike w:val="0"/>
        <w:sz w:val="24"/>
      </w:rPr>
    </w:pPr>
    <w:r w:rsidRPr="0099393A">
      <w:rPr>
        <w:rStyle w:val="a5"/>
        <w:strike w:val="0"/>
        <w:sz w:val="24"/>
      </w:rPr>
      <w:fldChar w:fldCharType="begin"/>
    </w:r>
    <w:r w:rsidR="00183C23" w:rsidRPr="0099393A">
      <w:rPr>
        <w:rStyle w:val="a5"/>
        <w:strike w:val="0"/>
        <w:sz w:val="24"/>
      </w:rPr>
      <w:instrText xml:space="preserve">PAGE  </w:instrText>
    </w:r>
    <w:r w:rsidRPr="0099393A">
      <w:rPr>
        <w:rStyle w:val="a5"/>
        <w:strike w:val="0"/>
        <w:sz w:val="24"/>
      </w:rPr>
      <w:fldChar w:fldCharType="separate"/>
    </w:r>
    <w:r w:rsidR="0084165C">
      <w:rPr>
        <w:rStyle w:val="a5"/>
        <w:strike w:val="0"/>
        <w:noProof/>
        <w:sz w:val="24"/>
      </w:rPr>
      <w:t>2</w:t>
    </w:r>
    <w:r w:rsidRPr="0099393A">
      <w:rPr>
        <w:rStyle w:val="a5"/>
        <w:strike w:val="0"/>
        <w:sz w:val="24"/>
      </w:rPr>
      <w:fldChar w:fldCharType="end"/>
    </w:r>
  </w:p>
  <w:p w:rsidR="00183C23" w:rsidRDefault="00183C23" w:rsidP="00C4426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E586CAC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9AF3DAB"/>
    <w:multiLevelType w:val="hybridMultilevel"/>
    <w:tmpl w:val="2A4E3D90"/>
    <w:lvl w:ilvl="0" w:tplc="00B8DD9E">
      <w:start w:val="1"/>
      <w:numFmt w:val="bullet"/>
      <w:lvlText w:val="―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F449C4"/>
    <w:multiLevelType w:val="multilevel"/>
    <w:tmpl w:val="44888D32"/>
    <w:lvl w:ilvl="0">
      <w:start w:val="1"/>
      <w:numFmt w:val="decimal"/>
      <w:lvlText w:val="%1."/>
      <w:lvlJc w:val="left"/>
      <w:pPr>
        <w:ind w:left="1408" w:hanging="8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>
    <w:nsid w:val="4E3F7AC1"/>
    <w:multiLevelType w:val="hybridMultilevel"/>
    <w:tmpl w:val="BE80C780"/>
    <w:lvl w:ilvl="0" w:tplc="C44C3050">
      <w:start w:val="1"/>
      <w:numFmt w:val="decimal"/>
      <w:lvlText w:val="%1."/>
      <w:lvlJc w:val="left"/>
      <w:pPr>
        <w:ind w:left="1771" w:hanging="9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D0435D2"/>
    <w:multiLevelType w:val="hybridMultilevel"/>
    <w:tmpl w:val="D5304A7E"/>
    <w:lvl w:ilvl="0" w:tplc="052488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20343"/>
    <w:rsid w:val="00007B29"/>
    <w:rsid w:val="00016126"/>
    <w:rsid w:val="00021156"/>
    <w:rsid w:val="000218B9"/>
    <w:rsid w:val="0002226B"/>
    <w:rsid w:val="00023403"/>
    <w:rsid w:val="00025221"/>
    <w:rsid w:val="00025557"/>
    <w:rsid w:val="00026BD4"/>
    <w:rsid w:val="000314A4"/>
    <w:rsid w:val="00031DB4"/>
    <w:rsid w:val="00033784"/>
    <w:rsid w:val="00037C11"/>
    <w:rsid w:val="000431C8"/>
    <w:rsid w:val="00043A98"/>
    <w:rsid w:val="00044074"/>
    <w:rsid w:val="000447E7"/>
    <w:rsid w:val="00052F1E"/>
    <w:rsid w:val="00054470"/>
    <w:rsid w:val="000546F3"/>
    <w:rsid w:val="000566B8"/>
    <w:rsid w:val="00057064"/>
    <w:rsid w:val="000570C9"/>
    <w:rsid w:val="0006026B"/>
    <w:rsid w:val="0006759D"/>
    <w:rsid w:val="000745DB"/>
    <w:rsid w:val="0008079E"/>
    <w:rsid w:val="000859E1"/>
    <w:rsid w:val="00091251"/>
    <w:rsid w:val="00094B6A"/>
    <w:rsid w:val="00094E0C"/>
    <w:rsid w:val="000A06FA"/>
    <w:rsid w:val="000A574A"/>
    <w:rsid w:val="000B15D2"/>
    <w:rsid w:val="000B5433"/>
    <w:rsid w:val="000B7535"/>
    <w:rsid w:val="000C22B7"/>
    <w:rsid w:val="000C2A2F"/>
    <w:rsid w:val="000C2C2E"/>
    <w:rsid w:val="000C3606"/>
    <w:rsid w:val="000C3AF0"/>
    <w:rsid w:val="000C3E6B"/>
    <w:rsid w:val="000C5041"/>
    <w:rsid w:val="000D27E2"/>
    <w:rsid w:val="000D746F"/>
    <w:rsid w:val="000E16BF"/>
    <w:rsid w:val="000F1FF9"/>
    <w:rsid w:val="000F5BC6"/>
    <w:rsid w:val="00102E4A"/>
    <w:rsid w:val="001151C2"/>
    <w:rsid w:val="00116E4E"/>
    <w:rsid w:val="00117796"/>
    <w:rsid w:val="00117A41"/>
    <w:rsid w:val="00123DB8"/>
    <w:rsid w:val="0013084E"/>
    <w:rsid w:val="00134575"/>
    <w:rsid w:val="00134619"/>
    <w:rsid w:val="00135A00"/>
    <w:rsid w:val="00142CFC"/>
    <w:rsid w:val="00144855"/>
    <w:rsid w:val="00145797"/>
    <w:rsid w:val="001522DD"/>
    <w:rsid w:val="001523CB"/>
    <w:rsid w:val="00157241"/>
    <w:rsid w:val="00164D47"/>
    <w:rsid w:val="00165E88"/>
    <w:rsid w:val="00167B0D"/>
    <w:rsid w:val="0017538A"/>
    <w:rsid w:val="0017577A"/>
    <w:rsid w:val="00175AB5"/>
    <w:rsid w:val="00182C84"/>
    <w:rsid w:val="00183C23"/>
    <w:rsid w:val="00187E8B"/>
    <w:rsid w:val="00191AAE"/>
    <w:rsid w:val="001967F3"/>
    <w:rsid w:val="001A0C0C"/>
    <w:rsid w:val="001A193C"/>
    <w:rsid w:val="001A229D"/>
    <w:rsid w:val="001A2349"/>
    <w:rsid w:val="001A5DFB"/>
    <w:rsid w:val="001A70F9"/>
    <w:rsid w:val="001A777F"/>
    <w:rsid w:val="001A7835"/>
    <w:rsid w:val="001A7C8A"/>
    <w:rsid w:val="001B310B"/>
    <w:rsid w:val="001C3CFC"/>
    <w:rsid w:val="001C6D31"/>
    <w:rsid w:val="001D14A8"/>
    <w:rsid w:val="001D1E21"/>
    <w:rsid w:val="001D3FC0"/>
    <w:rsid w:val="001D479A"/>
    <w:rsid w:val="001D5ADB"/>
    <w:rsid w:val="001E6946"/>
    <w:rsid w:val="001E6BDD"/>
    <w:rsid w:val="001E7BB1"/>
    <w:rsid w:val="001F0BB9"/>
    <w:rsid w:val="001F7530"/>
    <w:rsid w:val="0020166E"/>
    <w:rsid w:val="00202189"/>
    <w:rsid w:val="00203919"/>
    <w:rsid w:val="00207FF1"/>
    <w:rsid w:val="00212834"/>
    <w:rsid w:val="00224D52"/>
    <w:rsid w:val="002255EE"/>
    <w:rsid w:val="00226A92"/>
    <w:rsid w:val="00233A82"/>
    <w:rsid w:val="00234104"/>
    <w:rsid w:val="002408FE"/>
    <w:rsid w:val="00252CC6"/>
    <w:rsid w:val="00256E5B"/>
    <w:rsid w:val="00257DAC"/>
    <w:rsid w:val="0026686D"/>
    <w:rsid w:val="002748C6"/>
    <w:rsid w:val="00274AD9"/>
    <w:rsid w:val="0028093C"/>
    <w:rsid w:val="002814E4"/>
    <w:rsid w:val="002823DE"/>
    <w:rsid w:val="00291919"/>
    <w:rsid w:val="00291E83"/>
    <w:rsid w:val="00293EA6"/>
    <w:rsid w:val="00294761"/>
    <w:rsid w:val="002A502C"/>
    <w:rsid w:val="002B349A"/>
    <w:rsid w:val="002B4A4F"/>
    <w:rsid w:val="002B76FA"/>
    <w:rsid w:val="002C0680"/>
    <w:rsid w:val="002C27B6"/>
    <w:rsid w:val="002C39EF"/>
    <w:rsid w:val="002C5A23"/>
    <w:rsid w:val="002C64C4"/>
    <w:rsid w:val="002C76A6"/>
    <w:rsid w:val="002D01FF"/>
    <w:rsid w:val="002D0636"/>
    <w:rsid w:val="002D1996"/>
    <w:rsid w:val="002D4310"/>
    <w:rsid w:val="002D7FAE"/>
    <w:rsid w:val="002F2462"/>
    <w:rsid w:val="002F499A"/>
    <w:rsid w:val="002F4D48"/>
    <w:rsid w:val="002F5EEC"/>
    <w:rsid w:val="002F6E9C"/>
    <w:rsid w:val="002F7954"/>
    <w:rsid w:val="00300070"/>
    <w:rsid w:val="00301291"/>
    <w:rsid w:val="0030260F"/>
    <w:rsid w:val="003041FD"/>
    <w:rsid w:val="003044AB"/>
    <w:rsid w:val="0031357E"/>
    <w:rsid w:val="00314840"/>
    <w:rsid w:val="00316043"/>
    <w:rsid w:val="003223AE"/>
    <w:rsid w:val="003277B2"/>
    <w:rsid w:val="00327B20"/>
    <w:rsid w:val="00331949"/>
    <w:rsid w:val="0033361E"/>
    <w:rsid w:val="003356B1"/>
    <w:rsid w:val="003400A9"/>
    <w:rsid w:val="00342E2A"/>
    <w:rsid w:val="00347FC9"/>
    <w:rsid w:val="00350305"/>
    <w:rsid w:val="00350D9D"/>
    <w:rsid w:val="003512E0"/>
    <w:rsid w:val="003523CF"/>
    <w:rsid w:val="00355A05"/>
    <w:rsid w:val="00363747"/>
    <w:rsid w:val="00370C1F"/>
    <w:rsid w:val="00374538"/>
    <w:rsid w:val="00380E2C"/>
    <w:rsid w:val="003829A3"/>
    <w:rsid w:val="00382E70"/>
    <w:rsid w:val="003848F3"/>
    <w:rsid w:val="00392A56"/>
    <w:rsid w:val="003956CC"/>
    <w:rsid w:val="00397D93"/>
    <w:rsid w:val="003A2406"/>
    <w:rsid w:val="003A4973"/>
    <w:rsid w:val="003B26C0"/>
    <w:rsid w:val="003B43C1"/>
    <w:rsid w:val="003B7177"/>
    <w:rsid w:val="003B7DDB"/>
    <w:rsid w:val="003C0A6A"/>
    <w:rsid w:val="003C2663"/>
    <w:rsid w:val="003C31A7"/>
    <w:rsid w:val="003C5684"/>
    <w:rsid w:val="003C6292"/>
    <w:rsid w:val="003D0A2C"/>
    <w:rsid w:val="003D0CF0"/>
    <w:rsid w:val="003D18C4"/>
    <w:rsid w:val="003D2771"/>
    <w:rsid w:val="003D34F3"/>
    <w:rsid w:val="003E38FE"/>
    <w:rsid w:val="003E4706"/>
    <w:rsid w:val="003F1DA9"/>
    <w:rsid w:val="003F35BB"/>
    <w:rsid w:val="003F5479"/>
    <w:rsid w:val="0040069F"/>
    <w:rsid w:val="00402CE0"/>
    <w:rsid w:val="00403E2F"/>
    <w:rsid w:val="00411665"/>
    <w:rsid w:val="004133DF"/>
    <w:rsid w:val="004149C9"/>
    <w:rsid w:val="00420378"/>
    <w:rsid w:val="00422235"/>
    <w:rsid w:val="004234E7"/>
    <w:rsid w:val="0042787C"/>
    <w:rsid w:val="004324BB"/>
    <w:rsid w:val="00444928"/>
    <w:rsid w:val="004452C2"/>
    <w:rsid w:val="00445949"/>
    <w:rsid w:val="004461A9"/>
    <w:rsid w:val="00450FC8"/>
    <w:rsid w:val="004537FE"/>
    <w:rsid w:val="00453B07"/>
    <w:rsid w:val="00462566"/>
    <w:rsid w:val="004638A6"/>
    <w:rsid w:val="004668D2"/>
    <w:rsid w:val="00467E7C"/>
    <w:rsid w:val="00483B1D"/>
    <w:rsid w:val="00486656"/>
    <w:rsid w:val="00494580"/>
    <w:rsid w:val="004949C7"/>
    <w:rsid w:val="00495515"/>
    <w:rsid w:val="004A356A"/>
    <w:rsid w:val="004A3A34"/>
    <w:rsid w:val="004A6DFE"/>
    <w:rsid w:val="004B170A"/>
    <w:rsid w:val="004B4731"/>
    <w:rsid w:val="004B4B6D"/>
    <w:rsid w:val="004B500F"/>
    <w:rsid w:val="004B6B94"/>
    <w:rsid w:val="004C019A"/>
    <w:rsid w:val="004C15BA"/>
    <w:rsid w:val="004C1C92"/>
    <w:rsid w:val="004C591A"/>
    <w:rsid w:val="004D088C"/>
    <w:rsid w:val="004D2135"/>
    <w:rsid w:val="004E0346"/>
    <w:rsid w:val="004E1A42"/>
    <w:rsid w:val="004E30AB"/>
    <w:rsid w:val="004E6564"/>
    <w:rsid w:val="004F110D"/>
    <w:rsid w:val="004F4AC0"/>
    <w:rsid w:val="004F6489"/>
    <w:rsid w:val="00503A76"/>
    <w:rsid w:val="00512257"/>
    <w:rsid w:val="00516037"/>
    <w:rsid w:val="00521130"/>
    <w:rsid w:val="005301C9"/>
    <w:rsid w:val="00531C1C"/>
    <w:rsid w:val="005343D5"/>
    <w:rsid w:val="005345F2"/>
    <w:rsid w:val="00536E53"/>
    <w:rsid w:val="00543598"/>
    <w:rsid w:val="0054435F"/>
    <w:rsid w:val="0055038C"/>
    <w:rsid w:val="00550CAA"/>
    <w:rsid w:val="00550EF3"/>
    <w:rsid w:val="005543C0"/>
    <w:rsid w:val="00555805"/>
    <w:rsid w:val="00557D1E"/>
    <w:rsid w:val="00564494"/>
    <w:rsid w:val="00564A7A"/>
    <w:rsid w:val="00580D8E"/>
    <w:rsid w:val="005976D8"/>
    <w:rsid w:val="005A31F2"/>
    <w:rsid w:val="005A716F"/>
    <w:rsid w:val="005A7AA1"/>
    <w:rsid w:val="005A7AD0"/>
    <w:rsid w:val="005B2E3A"/>
    <w:rsid w:val="005B307C"/>
    <w:rsid w:val="005B6191"/>
    <w:rsid w:val="005B769B"/>
    <w:rsid w:val="005C5B6A"/>
    <w:rsid w:val="005D19EE"/>
    <w:rsid w:val="005D1D57"/>
    <w:rsid w:val="005D70E9"/>
    <w:rsid w:val="005E1627"/>
    <w:rsid w:val="005E1A9F"/>
    <w:rsid w:val="005E32FB"/>
    <w:rsid w:val="005F3EBB"/>
    <w:rsid w:val="005F489E"/>
    <w:rsid w:val="005F6777"/>
    <w:rsid w:val="00605C29"/>
    <w:rsid w:val="00620343"/>
    <w:rsid w:val="006205EE"/>
    <w:rsid w:val="0062252E"/>
    <w:rsid w:val="00622C55"/>
    <w:rsid w:val="0063567E"/>
    <w:rsid w:val="006361D3"/>
    <w:rsid w:val="00636FD7"/>
    <w:rsid w:val="00637D2B"/>
    <w:rsid w:val="00640E5B"/>
    <w:rsid w:val="00643B8E"/>
    <w:rsid w:val="0064566F"/>
    <w:rsid w:val="00651194"/>
    <w:rsid w:val="00652212"/>
    <w:rsid w:val="00654AEA"/>
    <w:rsid w:val="00661991"/>
    <w:rsid w:val="00662410"/>
    <w:rsid w:val="0066634C"/>
    <w:rsid w:val="006666FB"/>
    <w:rsid w:val="00667866"/>
    <w:rsid w:val="006700B0"/>
    <w:rsid w:val="0067148F"/>
    <w:rsid w:val="0067157F"/>
    <w:rsid w:val="006736C8"/>
    <w:rsid w:val="006752C0"/>
    <w:rsid w:val="00684007"/>
    <w:rsid w:val="0068521D"/>
    <w:rsid w:val="006858EB"/>
    <w:rsid w:val="006870B4"/>
    <w:rsid w:val="00693803"/>
    <w:rsid w:val="0069429D"/>
    <w:rsid w:val="0069549B"/>
    <w:rsid w:val="006A0DDC"/>
    <w:rsid w:val="006A4948"/>
    <w:rsid w:val="006A4B71"/>
    <w:rsid w:val="006A4DD1"/>
    <w:rsid w:val="006A61DC"/>
    <w:rsid w:val="006A6364"/>
    <w:rsid w:val="006B5E04"/>
    <w:rsid w:val="006B7172"/>
    <w:rsid w:val="006C0D50"/>
    <w:rsid w:val="006C1F55"/>
    <w:rsid w:val="006C4080"/>
    <w:rsid w:val="006C4B24"/>
    <w:rsid w:val="006D3F9E"/>
    <w:rsid w:val="006E0C26"/>
    <w:rsid w:val="006E1D47"/>
    <w:rsid w:val="006E4A68"/>
    <w:rsid w:val="006F2FBA"/>
    <w:rsid w:val="006F5476"/>
    <w:rsid w:val="00701CF1"/>
    <w:rsid w:val="007024D0"/>
    <w:rsid w:val="007030A1"/>
    <w:rsid w:val="007114B2"/>
    <w:rsid w:val="00711943"/>
    <w:rsid w:val="0071547A"/>
    <w:rsid w:val="00717550"/>
    <w:rsid w:val="00720A01"/>
    <w:rsid w:val="0072175E"/>
    <w:rsid w:val="00727D06"/>
    <w:rsid w:val="007305A5"/>
    <w:rsid w:val="00732274"/>
    <w:rsid w:val="00737D07"/>
    <w:rsid w:val="00737E0C"/>
    <w:rsid w:val="007403ED"/>
    <w:rsid w:val="00740B27"/>
    <w:rsid w:val="00753F2D"/>
    <w:rsid w:val="007621EB"/>
    <w:rsid w:val="007624B9"/>
    <w:rsid w:val="00764D6E"/>
    <w:rsid w:val="00774522"/>
    <w:rsid w:val="00776A4F"/>
    <w:rsid w:val="007776EB"/>
    <w:rsid w:val="00781141"/>
    <w:rsid w:val="007829B3"/>
    <w:rsid w:val="00784BC0"/>
    <w:rsid w:val="007865F0"/>
    <w:rsid w:val="00793260"/>
    <w:rsid w:val="007936CF"/>
    <w:rsid w:val="00795C94"/>
    <w:rsid w:val="0079644D"/>
    <w:rsid w:val="007A3794"/>
    <w:rsid w:val="007A3C67"/>
    <w:rsid w:val="007A4D50"/>
    <w:rsid w:val="007B0109"/>
    <w:rsid w:val="007B5B2B"/>
    <w:rsid w:val="007B5E31"/>
    <w:rsid w:val="007B731E"/>
    <w:rsid w:val="007C0CC0"/>
    <w:rsid w:val="007C11C9"/>
    <w:rsid w:val="007C2031"/>
    <w:rsid w:val="007C252E"/>
    <w:rsid w:val="007C671C"/>
    <w:rsid w:val="007C7635"/>
    <w:rsid w:val="007C7FCA"/>
    <w:rsid w:val="007D21A1"/>
    <w:rsid w:val="007D2BB7"/>
    <w:rsid w:val="007E211F"/>
    <w:rsid w:val="007E40A9"/>
    <w:rsid w:val="007E4E21"/>
    <w:rsid w:val="007E5D8F"/>
    <w:rsid w:val="007E7A92"/>
    <w:rsid w:val="007F1266"/>
    <w:rsid w:val="007F6F96"/>
    <w:rsid w:val="008031F5"/>
    <w:rsid w:val="008033FE"/>
    <w:rsid w:val="00810F2E"/>
    <w:rsid w:val="008111EC"/>
    <w:rsid w:val="008116E3"/>
    <w:rsid w:val="00812E75"/>
    <w:rsid w:val="00812F88"/>
    <w:rsid w:val="0081302E"/>
    <w:rsid w:val="00814E18"/>
    <w:rsid w:val="00817338"/>
    <w:rsid w:val="00820537"/>
    <w:rsid w:val="008211FD"/>
    <w:rsid w:val="0082653A"/>
    <w:rsid w:val="00832BA5"/>
    <w:rsid w:val="00834104"/>
    <w:rsid w:val="00835D1A"/>
    <w:rsid w:val="00841045"/>
    <w:rsid w:val="0084165C"/>
    <w:rsid w:val="008426B9"/>
    <w:rsid w:val="00844DFA"/>
    <w:rsid w:val="00847227"/>
    <w:rsid w:val="00847C73"/>
    <w:rsid w:val="0085033F"/>
    <w:rsid w:val="008507B1"/>
    <w:rsid w:val="008510F1"/>
    <w:rsid w:val="00852131"/>
    <w:rsid w:val="00857892"/>
    <w:rsid w:val="00857D6C"/>
    <w:rsid w:val="00860426"/>
    <w:rsid w:val="008605FB"/>
    <w:rsid w:val="008606AA"/>
    <w:rsid w:val="00862282"/>
    <w:rsid w:val="00867DA9"/>
    <w:rsid w:val="008725AC"/>
    <w:rsid w:val="00875ACB"/>
    <w:rsid w:val="00876173"/>
    <w:rsid w:val="00886984"/>
    <w:rsid w:val="00887A6D"/>
    <w:rsid w:val="00890A4D"/>
    <w:rsid w:val="008975C6"/>
    <w:rsid w:val="008A03E8"/>
    <w:rsid w:val="008A374D"/>
    <w:rsid w:val="008A3C62"/>
    <w:rsid w:val="008A544C"/>
    <w:rsid w:val="008A655B"/>
    <w:rsid w:val="008A67DD"/>
    <w:rsid w:val="008A6E10"/>
    <w:rsid w:val="008A6F7D"/>
    <w:rsid w:val="008B12F4"/>
    <w:rsid w:val="008B2509"/>
    <w:rsid w:val="008B444B"/>
    <w:rsid w:val="008B54FC"/>
    <w:rsid w:val="008B59A4"/>
    <w:rsid w:val="008B5C9C"/>
    <w:rsid w:val="008B6DEC"/>
    <w:rsid w:val="008B7300"/>
    <w:rsid w:val="008B751C"/>
    <w:rsid w:val="008C0BAB"/>
    <w:rsid w:val="008C2AEF"/>
    <w:rsid w:val="008C332A"/>
    <w:rsid w:val="008C33BB"/>
    <w:rsid w:val="008D148F"/>
    <w:rsid w:val="008D2952"/>
    <w:rsid w:val="008D377D"/>
    <w:rsid w:val="008D429A"/>
    <w:rsid w:val="008D50CE"/>
    <w:rsid w:val="008E368E"/>
    <w:rsid w:val="008E6590"/>
    <w:rsid w:val="008F1DE9"/>
    <w:rsid w:val="008F3ADF"/>
    <w:rsid w:val="008F4C41"/>
    <w:rsid w:val="00902578"/>
    <w:rsid w:val="00903972"/>
    <w:rsid w:val="00903D29"/>
    <w:rsid w:val="00904066"/>
    <w:rsid w:val="0090510D"/>
    <w:rsid w:val="00906634"/>
    <w:rsid w:val="009075F5"/>
    <w:rsid w:val="00907B9C"/>
    <w:rsid w:val="00910651"/>
    <w:rsid w:val="00917F25"/>
    <w:rsid w:val="00922728"/>
    <w:rsid w:val="0092349B"/>
    <w:rsid w:val="009236F9"/>
    <w:rsid w:val="00925FA5"/>
    <w:rsid w:val="00926923"/>
    <w:rsid w:val="00930DCA"/>
    <w:rsid w:val="009310BF"/>
    <w:rsid w:val="00934127"/>
    <w:rsid w:val="009414F9"/>
    <w:rsid w:val="00945606"/>
    <w:rsid w:val="00945DB1"/>
    <w:rsid w:val="00947759"/>
    <w:rsid w:val="00960B84"/>
    <w:rsid w:val="00961649"/>
    <w:rsid w:val="00963A3D"/>
    <w:rsid w:val="00966156"/>
    <w:rsid w:val="009663D3"/>
    <w:rsid w:val="00967A61"/>
    <w:rsid w:val="00976ACC"/>
    <w:rsid w:val="00976EB9"/>
    <w:rsid w:val="00991D1B"/>
    <w:rsid w:val="009927AD"/>
    <w:rsid w:val="0099393A"/>
    <w:rsid w:val="009954FE"/>
    <w:rsid w:val="00996A4D"/>
    <w:rsid w:val="00996D94"/>
    <w:rsid w:val="009A0AA3"/>
    <w:rsid w:val="009A0D8F"/>
    <w:rsid w:val="009A0DC2"/>
    <w:rsid w:val="009A1ED5"/>
    <w:rsid w:val="009A660B"/>
    <w:rsid w:val="009A735D"/>
    <w:rsid w:val="009A7934"/>
    <w:rsid w:val="009B03F3"/>
    <w:rsid w:val="009B173E"/>
    <w:rsid w:val="009B197B"/>
    <w:rsid w:val="009B2957"/>
    <w:rsid w:val="009B44C8"/>
    <w:rsid w:val="009B4AA9"/>
    <w:rsid w:val="009C06B0"/>
    <w:rsid w:val="009C0E52"/>
    <w:rsid w:val="009C313D"/>
    <w:rsid w:val="009C4DA5"/>
    <w:rsid w:val="009D1C08"/>
    <w:rsid w:val="009D63D4"/>
    <w:rsid w:val="009D653D"/>
    <w:rsid w:val="009E11BF"/>
    <w:rsid w:val="009E1E41"/>
    <w:rsid w:val="009E2C4A"/>
    <w:rsid w:val="009E3779"/>
    <w:rsid w:val="009E567D"/>
    <w:rsid w:val="009F1336"/>
    <w:rsid w:val="009F2269"/>
    <w:rsid w:val="00A02560"/>
    <w:rsid w:val="00A02B98"/>
    <w:rsid w:val="00A05E97"/>
    <w:rsid w:val="00A073F1"/>
    <w:rsid w:val="00A07AA1"/>
    <w:rsid w:val="00A13630"/>
    <w:rsid w:val="00A175C4"/>
    <w:rsid w:val="00A212EF"/>
    <w:rsid w:val="00A231E7"/>
    <w:rsid w:val="00A24120"/>
    <w:rsid w:val="00A26F50"/>
    <w:rsid w:val="00A33FD2"/>
    <w:rsid w:val="00A37DC6"/>
    <w:rsid w:val="00A406B1"/>
    <w:rsid w:val="00A5513A"/>
    <w:rsid w:val="00A56B12"/>
    <w:rsid w:val="00A57063"/>
    <w:rsid w:val="00A71839"/>
    <w:rsid w:val="00A73A28"/>
    <w:rsid w:val="00A73AD4"/>
    <w:rsid w:val="00A73C6E"/>
    <w:rsid w:val="00A74B0E"/>
    <w:rsid w:val="00A81A2F"/>
    <w:rsid w:val="00A84AF0"/>
    <w:rsid w:val="00A85352"/>
    <w:rsid w:val="00A938A0"/>
    <w:rsid w:val="00AB67F2"/>
    <w:rsid w:val="00AC236B"/>
    <w:rsid w:val="00AC3C49"/>
    <w:rsid w:val="00AC415B"/>
    <w:rsid w:val="00AC6B7B"/>
    <w:rsid w:val="00AD0B66"/>
    <w:rsid w:val="00AD1CD0"/>
    <w:rsid w:val="00AD2142"/>
    <w:rsid w:val="00AD47DE"/>
    <w:rsid w:val="00AD640A"/>
    <w:rsid w:val="00AE0E32"/>
    <w:rsid w:val="00AE1798"/>
    <w:rsid w:val="00AE1E3F"/>
    <w:rsid w:val="00AE520F"/>
    <w:rsid w:val="00AF2E55"/>
    <w:rsid w:val="00AF6E86"/>
    <w:rsid w:val="00AF6F3F"/>
    <w:rsid w:val="00AF7831"/>
    <w:rsid w:val="00B07F2D"/>
    <w:rsid w:val="00B10150"/>
    <w:rsid w:val="00B10E87"/>
    <w:rsid w:val="00B13AAD"/>
    <w:rsid w:val="00B17B21"/>
    <w:rsid w:val="00B207E8"/>
    <w:rsid w:val="00B2599C"/>
    <w:rsid w:val="00B25EFB"/>
    <w:rsid w:val="00B33557"/>
    <w:rsid w:val="00B353F4"/>
    <w:rsid w:val="00B3573A"/>
    <w:rsid w:val="00B360BC"/>
    <w:rsid w:val="00B37023"/>
    <w:rsid w:val="00B51E07"/>
    <w:rsid w:val="00B556E1"/>
    <w:rsid w:val="00B71053"/>
    <w:rsid w:val="00B75836"/>
    <w:rsid w:val="00B76D0D"/>
    <w:rsid w:val="00B77DED"/>
    <w:rsid w:val="00B80187"/>
    <w:rsid w:val="00B81BEC"/>
    <w:rsid w:val="00B84693"/>
    <w:rsid w:val="00B91C78"/>
    <w:rsid w:val="00B92355"/>
    <w:rsid w:val="00B93DF2"/>
    <w:rsid w:val="00BA140B"/>
    <w:rsid w:val="00BA3A18"/>
    <w:rsid w:val="00BC0E88"/>
    <w:rsid w:val="00BC4F4A"/>
    <w:rsid w:val="00BD3C8B"/>
    <w:rsid w:val="00BD7AB4"/>
    <w:rsid w:val="00BE2353"/>
    <w:rsid w:val="00BE3592"/>
    <w:rsid w:val="00BF3B97"/>
    <w:rsid w:val="00C034FB"/>
    <w:rsid w:val="00C127BE"/>
    <w:rsid w:val="00C2182D"/>
    <w:rsid w:val="00C24689"/>
    <w:rsid w:val="00C27C65"/>
    <w:rsid w:val="00C3639E"/>
    <w:rsid w:val="00C36E79"/>
    <w:rsid w:val="00C40831"/>
    <w:rsid w:val="00C40DDE"/>
    <w:rsid w:val="00C4426F"/>
    <w:rsid w:val="00C478D3"/>
    <w:rsid w:val="00C5082A"/>
    <w:rsid w:val="00C51B44"/>
    <w:rsid w:val="00C56059"/>
    <w:rsid w:val="00C60A09"/>
    <w:rsid w:val="00C6646D"/>
    <w:rsid w:val="00C66839"/>
    <w:rsid w:val="00C67068"/>
    <w:rsid w:val="00C733D6"/>
    <w:rsid w:val="00C736A3"/>
    <w:rsid w:val="00C8210A"/>
    <w:rsid w:val="00C82ABB"/>
    <w:rsid w:val="00C830CC"/>
    <w:rsid w:val="00C852E8"/>
    <w:rsid w:val="00C8575A"/>
    <w:rsid w:val="00C86D80"/>
    <w:rsid w:val="00C94CBD"/>
    <w:rsid w:val="00CA221B"/>
    <w:rsid w:val="00CA3714"/>
    <w:rsid w:val="00CA7052"/>
    <w:rsid w:val="00CA775D"/>
    <w:rsid w:val="00CB56DC"/>
    <w:rsid w:val="00CC0DCC"/>
    <w:rsid w:val="00CC10D9"/>
    <w:rsid w:val="00CD12D8"/>
    <w:rsid w:val="00CD164C"/>
    <w:rsid w:val="00CD1C03"/>
    <w:rsid w:val="00CD2400"/>
    <w:rsid w:val="00CD3F8A"/>
    <w:rsid w:val="00CD4B6B"/>
    <w:rsid w:val="00CE1528"/>
    <w:rsid w:val="00CE7D11"/>
    <w:rsid w:val="00CF3B17"/>
    <w:rsid w:val="00CF4CC5"/>
    <w:rsid w:val="00CF52DF"/>
    <w:rsid w:val="00CF67EB"/>
    <w:rsid w:val="00CF6B33"/>
    <w:rsid w:val="00D02173"/>
    <w:rsid w:val="00D025D7"/>
    <w:rsid w:val="00D04F85"/>
    <w:rsid w:val="00D068F4"/>
    <w:rsid w:val="00D145C6"/>
    <w:rsid w:val="00D15EF4"/>
    <w:rsid w:val="00D15FB7"/>
    <w:rsid w:val="00D258B9"/>
    <w:rsid w:val="00D271D7"/>
    <w:rsid w:val="00D30700"/>
    <w:rsid w:val="00D31CDB"/>
    <w:rsid w:val="00D32E98"/>
    <w:rsid w:val="00D33B85"/>
    <w:rsid w:val="00D41483"/>
    <w:rsid w:val="00D43FB8"/>
    <w:rsid w:val="00D44105"/>
    <w:rsid w:val="00D515C0"/>
    <w:rsid w:val="00D51CBB"/>
    <w:rsid w:val="00D51E5A"/>
    <w:rsid w:val="00D541AF"/>
    <w:rsid w:val="00D54574"/>
    <w:rsid w:val="00D5673F"/>
    <w:rsid w:val="00D63E3E"/>
    <w:rsid w:val="00D67266"/>
    <w:rsid w:val="00D8192B"/>
    <w:rsid w:val="00D83531"/>
    <w:rsid w:val="00D9119C"/>
    <w:rsid w:val="00D939E3"/>
    <w:rsid w:val="00D94286"/>
    <w:rsid w:val="00DA0C63"/>
    <w:rsid w:val="00DA0C92"/>
    <w:rsid w:val="00DA7918"/>
    <w:rsid w:val="00DB0073"/>
    <w:rsid w:val="00DB3A3F"/>
    <w:rsid w:val="00DB4D4E"/>
    <w:rsid w:val="00DB5BC6"/>
    <w:rsid w:val="00DC22EE"/>
    <w:rsid w:val="00DC5751"/>
    <w:rsid w:val="00DC6212"/>
    <w:rsid w:val="00DD3B6B"/>
    <w:rsid w:val="00DE66C1"/>
    <w:rsid w:val="00DF008C"/>
    <w:rsid w:val="00DF0D45"/>
    <w:rsid w:val="00DF179D"/>
    <w:rsid w:val="00DF26BC"/>
    <w:rsid w:val="00DF2B2E"/>
    <w:rsid w:val="00DF46F3"/>
    <w:rsid w:val="00DF58BC"/>
    <w:rsid w:val="00DF5D04"/>
    <w:rsid w:val="00DF5DCC"/>
    <w:rsid w:val="00DF6ECD"/>
    <w:rsid w:val="00E02481"/>
    <w:rsid w:val="00E121F2"/>
    <w:rsid w:val="00E12823"/>
    <w:rsid w:val="00E17E1A"/>
    <w:rsid w:val="00E203F3"/>
    <w:rsid w:val="00E2148E"/>
    <w:rsid w:val="00E24B69"/>
    <w:rsid w:val="00E25ED2"/>
    <w:rsid w:val="00E267A5"/>
    <w:rsid w:val="00E26DA3"/>
    <w:rsid w:val="00E272F3"/>
    <w:rsid w:val="00E33062"/>
    <w:rsid w:val="00E363CA"/>
    <w:rsid w:val="00E425DE"/>
    <w:rsid w:val="00E67016"/>
    <w:rsid w:val="00E67483"/>
    <w:rsid w:val="00E7056D"/>
    <w:rsid w:val="00E7069C"/>
    <w:rsid w:val="00E71AD6"/>
    <w:rsid w:val="00E72343"/>
    <w:rsid w:val="00E752D0"/>
    <w:rsid w:val="00E776CA"/>
    <w:rsid w:val="00E80BA9"/>
    <w:rsid w:val="00E8111F"/>
    <w:rsid w:val="00E8152B"/>
    <w:rsid w:val="00E826AE"/>
    <w:rsid w:val="00E82B00"/>
    <w:rsid w:val="00E840D8"/>
    <w:rsid w:val="00E840E8"/>
    <w:rsid w:val="00E86842"/>
    <w:rsid w:val="00E871C2"/>
    <w:rsid w:val="00E931A4"/>
    <w:rsid w:val="00E97E6A"/>
    <w:rsid w:val="00EA028E"/>
    <w:rsid w:val="00EB1E24"/>
    <w:rsid w:val="00EB29E6"/>
    <w:rsid w:val="00EB54C5"/>
    <w:rsid w:val="00EC06FA"/>
    <w:rsid w:val="00EC35BF"/>
    <w:rsid w:val="00EC5B71"/>
    <w:rsid w:val="00ED02F5"/>
    <w:rsid w:val="00ED13E9"/>
    <w:rsid w:val="00ED3104"/>
    <w:rsid w:val="00ED37FD"/>
    <w:rsid w:val="00ED39D6"/>
    <w:rsid w:val="00ED5B58"/>
    <w:rsid w:val="00ED7E86"/>
    <w:rsid w:val="00EE1932"/>
    <w:rsid w:val="00EE1C2A"/>
    <w:rsid w:val="00EF055E"/>
    <w:rsid w:val="00EF11B8"/>
    <w:rsid w:val="00EF1373"/>
    <w:rsid w:val="00F01ECA"/>
    <w:rsid w:val="00F224C2"/>
    <w:rsid w:val="00F22510"/>
    <w:rsid w:val="00F25CF8"/>
    <w:rsid w:val="00F26BA6"/>
    <w:rsid w:val="00F325C8"/>
    <w:rsid w:val="00F347D4"/>
    <w:rsid w:val="00F36375"/>
    <w:rsid w:val="00F372BC"/>
    <w:rsid w:val="00F41F08"/>
    <w:rsid w:val="00F5252D"/>
    <w:rsid w:val="00F556BC"/>
    <w:rsid w:val="00F57D88"/>
    <w:rsid w:val="00F6025D"/>
    <w:rsid w:val="00F6035A"/>
    <w:rsid w:val="00F60C14"/>
    <w:rsid w:val="00F614E0"/>
    <w:rsid w:val="00F61E78"/>
    <w:rsid w:val="00F65AE8"/>
    <w:rsid w:val="00F67CAE"/>
    <w:rsid w:val="00F707D8"/>
    <w:rsid w:val="00F75CF6"/>
    <w:rsid w:val="00F77AE4"/>
    <w:rsid w:val="00F827E9"/>
    <w:rsid w:val="00F834B6"/>
    <w:rsid w:val="00F9754C"/>
    <w:rsid w:val="00FA1BBE"/>
    <w:rsid w:val="00FA397E"/>
    <w:rsid w:val="00FA6A13"/>
    <w:rsid w:val="00FB61BF"/>
    <w:rsid w:val="00FB68B5"/>
    <w:rsid w:val="00FB7FF5"/>
    <w:rsid w:val="00FC1234"/>
    <w:rsid w:val="00FC15C4"/>
    <w:rsid w:val="00FC26EB"/>
    <w:rsid w:val="00FC450C"/>
    <w:rsid w:val="00FC5816"/>
    <w:rsid w:val="00FC7B66"/>
    <w:rsid w:val="00FD1B3F"/>
    <w:rsid w:val="00FD4800"/>
    <w:rsid w:val="00FD57C0"/>
    <w:rsid w:val="00FD5903"/>
    <w:rsid w:val="00FD6739"/>
    <w:rsid w:val="00FD7482"/>
    <w:rsid w:val="00FE143D"/>
    <w:rsid w:val="00FE253E"/>
    <w:rsid w:val="00FF54DB"/>
    <w:rsid w:val="00FF7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semiHidden="0" w:uiPriority="71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26F"/>
    <w:pPr>
      <w:widowControl w:val="0"/>
      <w:suppressAutoHyphens/>
      <w:autoSpaceDE w:val="0"/>
      <w:ind w:firstLine="720"/>
      <w:jc w:val="both"/>
    </w:pPr>
    <w:rPr>
      <w:strike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20343"/>
    <w:pPr>
      <w:widowControl w:val="0"/>
      <w:suppressAutoHyphens/>
      <w:autoSpaceDE w:val="0"/>
    </w:pPr>
    <w:rPr>
      <w:b/>
      <w:bCs/>
      <w:sz w:val="24"/>
      <w:szCs w:val="24"/>
      <w:lang w:eastAsia="zh-CN"/>
    </w:rPr>
  </w:style>
  <w:style w:type="paragraph" w:styleId="a3">
    <w:name w:val="header"/>
    <w:basedOn w:val="a"/>
    <w:link w:val="a4"/>
    <w:uiPriority w:val="99"/>
    <w:rsid w:val="0062034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20343"/>
  </w:style>
  <w:style w:type="paragraph" w:styleId="a6">
    <w:name w:val="endnote text"/>
    <w:basedOn w:val="a"/>
    <w:link w:val="a7"/>
    <w:rsid w:val="001A7C8A"/>
    <w:rPr>
      <w:strike w:val="0"/>
      <w:sz w:val="20"/>
      <w:szCs w:val="20"/>
      <w:lang/>
    </w:rPr>
  </w:style>
  <w:style w:type="character" w:customStyle="1" w:styleId="a7">
    <w:name w:val="Текст концевой сноски Знак"/>
    <w:link w:val="a6"/>
    <w:rsid w:val="001A7C8A"/>
    <w:rPr>
      <w:lang w:eastAsia="zh-CN"/>
    </w:rPr>
  </w:style>
  <w:style w:type="character" w:styleId="a8">
    <w:name w:val="endnote reference"/>
    <w:rsid w:val="001A7C8A"/>
    <w:rPr>
      <w:vertAlign w:val="superscript"/>
    </w:rPr>
  </w:style>
  <w:style w:type="paragraph" w:styleId="a9">
    <w:name w:val="footnote text"/>
    <w:basedOn w:val="a"/>
    <w:link w:val="aa"/>
    <w:uiPriority w:val="99"/>
    <w:rsid w:val="001A7C8A"/>
    <w:rPr>
      <w:strike w:val="0"/>
      <w:sz w:val="20"/>
      <w:szCs w:val="20"/>
      <w:lang/>
    </w:rPr>
  </w:style>
  <w:style w:type="character" w:customStyle="1" w:styleId="aa">
    <w:name w:val="Текст сноски Знак"/>
    <w:link w:val="a9"/>
    <w:uiPriority w:val="99"/>
    <w:rsid w:val="001A7C8A"/>
    <w:rPr>
      <w:lang w:eastAsia="zh-CN"/>
    </w:rPr>
  </w:style>
  <w:style w:type="character" w:styleId="ab">
    <w:name w:val="footnote reference"/>
    <w:uiPriority w:val="99"/>
    <w:rsid w:val="001A7C8A"/>
    <w:rPr>
      <w:vertAlign w:val="superscript"/>
    </w:rPr>
  </w:style>
  <w:style w:type="character" w:customStyle="1" w:styleId="1">
    <w:name w:val="Основной текст1"/>
    <w:rsid w:val="008C0B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styleId="ac">
    <w:name w:val="Emphasis"/>
    <w:qFormat/>
    <w:rsid w:val="00C4426F"/>
    <w:rPr>
      <w:i/>
      <w:iCs/>
    </w:rPr>
  </w:style>
  <w:style w:type="paragraph" w:styleId="ad">
    <w:name w:val="footer"/>
    <w:basedOn w:val="a"/>
    <w:link w:val="ae"/>
    <w:rsid w:val="00C3639E"/>
    <w:pPr>
      <w:tabs>
        <w:tab w:val="center" w:pos="4677"/>
        <w:tab w:val="right" w:pos="9355"/>
      </w:tabs>
    </w:pPr>
    <w:rPr>
      <w:lang/>
    </w:rPr>
  </w:style>
  <w:style w:type="character" w:customStyle="1" w:styleId="ae">
    <w:name w:val="Нижний колонтитул Знак"/>
    <w:link w:val="ad"/>
    <w:rsid w:val="00C3639E"/>
    <w:rPr>
      <w:strike/>
      <w:sz w:val="28"/>
      <w:szCs w:val="28"/>
      <w:lang w:eastAsia="zh-CN"/>
    </w:rPr>
  </w:style>
  <w:style w:type="paragraph" w:styleId="af">
    <w:name w:val="Normal (Web)"/>
    <w:basedOn w:val="a"/>
    <w:uiPriority w:val="99"/>
    <w:rsid w:val="00B556E1"/>
    <w:pPr>
      <w:widowControl/>
      <w:suppressAutoHyphens w:val="0"/>
      <w:autoSpaceDE/>
      <w:spacing w:before="100" w:beforeAutospacing="1" w:after="100" w:afterAutospacing="1"/>
      <w:ind w:firstLine="0"/>
      <w:jc w:val="left"/>
    </w:pPr>
    <w:rPr>
      <w:strike w:val="0"/>
      <w:sz w:val="24"/>
      <w:szCs w:val="24"/>
      <w:lang w:eastAsia="ru-RU"/>
    </w:rPr>
  </w:style>
  <w:style w:type="character" w:styleId="af0">
    <w:name w:val="Hyperlink"/>
    <w:rsid w:val="00B556E1"/>
    <w:rPr>
      <w:color w:val="0000FF"/>
      <w:u w:val="single"/>
    </w:rPr>
  </w:style>
  <w:style w:type="paragraph" w:styleId="af1">
    <w:name w:val="Balloon Text"/>
    <w:basedOn w:val="a"/>
    <w:link w:val="af2"/>
    <w:rsid w:val="002F5EEC"/>
    <w:rPr>
      <w:rFonts w:ascii="Tahoma" w:hAnsi="Tahoma"/>
      <w:sz w:val="16"/>
      <w:szCs w:val="16"/>
      <w:lang/>
    </w:rPr>
  </w:style>
  <w:style w:type="character" w:customStyle="1" w:styleId="af2">
    <w:name w:val="Текст выноски Знак"/>
    <w:link w:val="af1"/>
    <w:rsid w:val="002F5EEC"/>
    <w:rPr>
      <w:rFonts w:ascii="Tahoma" w:hAnsi="Tahoma" w:cs="Tahoma"/>
      <w:strike/>
      <w:sz w:val="16"/>
      <w:szCs w:val="16"/>
      <w:lang w:eastAsia="zh-CN"/>
    </w:rPr>
  </w:style>
  <w:style w:type="character" w:styleId="af3">
    <w:name w:val="FollowedHyperlink"/>
    <w:rsid w:val="008031F5"/>
    <w:rPr>
      <w:color w:val="800080"/>
      <w:u w:val="single"/>
    </w:rPr>
  </w:style>
  <w:style w:type="character" w:customStyle="1" w:styleId="a4">
    <w:name w:val="Верхний колонтитул Знак"/>
    <w:link w:val="a3"/>
    <w:uiPriority w:val="99"/>
    <w:rsid w:val="00693803"/>
    <w:rPr>
      <w:strike/>
      <w:sz w:val="28"/>
      <w:szCs w:val="28"/>
      <w:lang w:eastAsia="zh-CN"/>
    </w:rPr>
  </w:style>
  <w:style w:type="character" w:customStyle="1" w:styleId="Bodytext">
    <w:name w:val="Body text_"/>
    <w:link w:val="10"/>
    <w:uiPriority w:val="99"/>
    <w:rsid w:val="00693803"/>
    <w:rPr>
      <w:sz w:val="24"/>
      <w:szCs w:val="24"/>
      <w:shd w:val="clear" w:color="auto" w:fill="FFFFFF"/>
    </w:rPr>
  </w:style>
  <w:style w:type="paragraph" w:customStyle="1" w:styleId="10">
    <w:name w:val="Основной текст1"/>
    <w:basedOn w:val="a"/>
    <w:link w:val="Bodytext"/>
    <w:uiPriority w:val="99"/>
    <w:rsid w:val="00693803"/>
    <w:pPr>
      <w:widowControl/>
      <w:shd w:val="clear" w:color="auto" w:fill="FFFFFF"/>
      <w:suppressAutoHyphens w:val="0"/>
      <w:autoSpaceDE/>
      <w:spacing w:before="360" w:after="180" w:line="317" w:lineRule="exact"/>
      <w:ind w:hanging="360"/>
    </w:pPr>
    <w:rPr>
      <w:strike w:val="0"/>
      <w:sz w:val="24"/>
      <w:szCs w:val="24"/>
      <w:lang w:eastAsia="ru-RU"/>
    </w:rPr>
  </w:style>
  <w:style w:type="character" w:customStyle="1" w:styleId="Bodytext4">
    <w:name w:val="Body text (4)_"/>
    <w:link w:val="Bodytext40"/>
    <w:uiPriority w:val="99"/>
    <w:rsid w:val="00693803"/>
    <w:rPr>
      <w:rFonts w:ascii="Franklin Gothic Book" w:eastAsia="Franklin Gothic Book" w:hAnsi="Franklin Gothic Book" w:cs="Franklin Gothic Book"/>
      <w:sz w:val="25"/>
      <w:szCs w:val="25"/>
      <w:shd w:val="clear" w:color="auto" w:fill="FFFFFF"/>
    </w:rPr>
  </w:style>
  <w:style w:type="paragraph" w:customStyle="1" w:styleId="Bodytext40">
    <w:name w:val="Body text (4)"/>
    <w:basedOn w:val="a"/>
    <w:link w:val="Bodytext4"/>
    <w:uiPriority w:val="99"/>
    <w:rsid w:val="00693803"/>
    <w:pPr>
      <w:widowControl/>
      <w:shd w:val="clear" w:color="auto" w:fill="FFFFFF"/>
      <w:suppressAutoHyphens w:val="0"/>
      <w:autoSpaceDE/>
      <w:spacing w:line="0" w:lineRule="atLeast"/>
      <w:ind w:firstLine="0"/>
      <w:jc w:val="left"/>
    </w:pPr>
    <w:rPr>
      <w:rFonts w:ascii="Franklin Gothic Book" w:eastAsia="Franklin Gothic Book" w:hAnsi="Franklin Gothic Book" w:cs="Franklin Gothic Book"/>
      <w:strike w:val="0"/>
      <w:sz w:val="25"/>
      <w:szCs w:val="25"/>
      <w:lang w:eastAsia="ru-RU"/>
    </w:rPr>
  </w:style>
  <w:style w:type="character" w:styleId="af4">
    <w:name w:val="Strong"/>
    <w:basedOn w:val="a0"/>
    <w:uiPriority w:val="22"/>
    <w:qFormat/>
    <w:rsid w:val="009414F9"/>
    <w:rPr>
      <w:b/>
      <w:bCs/>
    </w:rPr>
  </w:style>
  <w:style w:type="paragraph" w:customStyle="1" w:styleId="ConsPlusNormal">
    <w:name w:val="ConsPlusNormal"/>
    <w:link w:val="ConsPlusNormal0"/>
    <w:uiPriority w:val="99"/>
    <w:rsid w:val="00E80BA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E80BA9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4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6EE65-95B1-4555-8D3A-212D4BB3A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783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NhT</Company>
  <LinksUpToDate>false</LinksUpToDate>
  <CharactersWithSpaces>5239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BaturinDI</dc:creator>
  <cp:lastModifiedBy>администратор4</cp:lastModifiedBy>
  <cp:revision>2</cp:revision>
  <cp:lastPrinted>2019-06-21T09:55:00Z</cp:lastPrinted>
  <dcterms:created xsi:type="dcterms:W3CDTF">2019-12-17T07:18:00Z</dcterms:created>
  <dcterms:modified xsi:type="dcterms:W3CDTF">2019-12-17T07:18:00Z</dcterms:modified>
</cp:coreProperties>
</file>